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C4" w:rsidRDefault="009679C4" w:rsidP="00C343B9">
      <w:pPr>
        <w:ind w:firstLine="720"/>
        <w:rPr>
          <w:rFonts w:ascii="Arial" w:hAnsi="Arial" w:cs="Arial"/>
          <w:szCs w:val="22"/>
          <w:lang w:val="sr-Cyrl-CS"/>
        </w:rPr>
      </w:pPr>
    </w:p>
    <w:p w:rsidR="009679C4" w:rsidRDefault="009679C4" w:rsidP="00C343B9">
      <w:pPr>
        <w:ind w:firstLine="720"/>
        <w:rPr>
          <w:rFonts w:ascii="Arial" w:hAnsi="Arial" w:cs="Arial"/>
          <w:szCs w:val="22"/>
          <w:lang w:val="sr-Cyrl-CS"/>
        </w:rPr>
      </w:pPr>
    </w:p>
    <w:p w:rsidR="00BC7AE2" w:rsidRPr="00BC7AE2" w:rsidRDefault="00BC7AE2" w:rsidP="00C343B9">
      <w:pPr>
        <w:ind w:firstLine="720"/>
        <w:rPr>
          <w:rFonts w:ascii="Arial" w:hAnsi="Arial" w:cs="Arial"/>
          <w:szCs w:val="22"/>
          <w:lang w:val="sr-Cyrl-CS"/>
        </w:rPr>
      </w:pPr>
      <w:r w:rsidRPr="00BC7AE2">
        <w:rPr>
          <w:rFonts w:ascii="Arial" w:hAnsi="Arial" w:cs="Arial"/>
          <w:szCs w:val="22"/>
          <w:lang w:val="sr-Cyrl-CS"/>
        </w:rPr>
        <w:t xml:space="preserve">На основу члана </w:t>
      </w:r>
      <w:r w:rsidRPr="00BC7AE2">
        <w:rPr>
          <w:rFonts w:ascii="Arial" w:hAnsi="Arial" w:cs="Arial"/>
          <w:szCs w:val="22"/>
          <w:lang w:val="en-US"/>
        </w:rPr>
        <w:t>46</w:t>
      </w:r>
      <w:r w:rsidRPr="00BC7AE2">
        <w:rPr>
          <w:rFonts w:ascii="Arial" w:hAnsi="Arial" w:cs="Arial"/>
          <w:szCs w:val="22"/>
          <w:lang w:val="sr-Cyrl-CS"/>
        </w:rPr>
        <w:t xml:space="preserve">. и члана </w:t>
      </w:r>
      <w:r w:rsidRPr="00BC7AE2">
        <w:rPr>
          <w:rFonts w:ascii="Arial" w:hAnsi="Arial" w:cs="Arial"/>
          <w:szCs w:val="22"/>
          <w:lang w:val="en-US"/>
        </w:rPr>
        <w:t>47</w:t>
      </w:r>
      <w:r w:rsidRPr="00BC7AE2">
        <w:rPr>
          <w:rFonts w:ascii="Arial" w:hAnsi="Arial" w:cs="Arial"/>
          <w:szCs w:val="22"/>
          <w:lang w:val="sr-Cyrl-CS"/>
        </w:rPr>
        <w:t xml:space="preserve">. Закона о планирању и изградњи („Службени гласник РС“ </w:t>
      </w:r>
      <w:r w:rsidRPr="00BC7AE2">
        <w:rPr>
          <w:rFonts w:ascii="Arial" w:hAnsi="Arial" w:cs="Arial"/>
          <w:color w:val="0070C0"/>
          <w:szCs w:val="22"/>
          <w:lang w:val="en-US"/>
        </w:rPr>
        <w:t xml:space="preserve">72/09, </w:t>
      </w:r>
      <w:r w:rsidRPr="00BC7AE2">
        <w:rPr>
          <w:rFonts w:ascii="Arial" w:hAnsi="Arial" w:cs="Arial"/>
          <w:color w:val="0070C0"/>
          <w:szCs w:val="22"/>
          <w:lang w:val="sr-Latn-RS"/>
        </w:rPr>
        <w:t>81/09</w:t>
      </w:r>
      <w:r w:rsidRPr="00BC7AE2">
        <w:rPr>
          <w:rFonts w:ascii="Arial" w:hAnsi="Arial" w:cs="Arial"/>
          <w:color w:val="0070C0"/>
          <w:szCs w:val="22"/>
          <w:lang w:val="sr-Cyrl-RS"/>
        </w:rPr>
        <w:t xml:space="preserve"> -испр. 64/10 – одлука УС, 24/11, 121/12, 42/13 – одлука УС</w:t>
      </w:r>
      <w:r w:rsidRPr="00BC7AE2">
        <w:rPr>
          <w:rFonts w:ascii="Arial" w:hAnsi="Arial" w:cs="Arial"/>
          <w:color w:val="0070C0"/>
          <w:szCs w:val="22"/>
          <w:lang w:val="en-US"/>
        </w:rPr>
        <w:t xml:space="preserve"> </w:t>
      </w:r>
      <w:r w:rsidRPr="00BC7AE2">
        <w:rPr>
          <w:rFonts w:ascii="Arial" w:hAnsi="Arial" w:cs="Arial"/>
          <w:color w:val="0070C0"/>
          <w:szCs w:val="22"/>
          <w:lang w:val="sr-Cyrl-RS"/>
        </w:rPr>
        <w:t>и 50/13 – одлука УС</w:t>
      </w:r>
      <w:r w:rsidRPr="00BC7AE2">
        <w:rPr>
          <w:rFonts w:ascii="Arial" w:hAnsi="Arial" w:cs="Arial"/>
          <w:szCs w:val="22"/>
          <w:lang w:val="sr-Cyrl-CS"/>
        </w:rPr>
        <w:t xml:space="preserve">), члана 20. став 1. тачка 2. Закона о локалној самоуправи („Службени гласник РС“ бр.129/07), члана 13. став 1. тачка 2. и члана 27. став 1. тачка 5. Статута општине Вршац („Службени лист општине Вршац“, бр.10/08 и 13/08) Скупштина општине Вршац на седници одржаној дана </w:t>
      </w:r>
      <w:r w:rsidRPr="00BC7AE2">
        <w:rPr>
          <w:rFonts w:ascii="Arial" w:hAnsi="Arial" w:cs="Arial"/>
          <w:szCs w:val="22"/>
          <w:lang w:val="en-US"/>
        </w:rPr>
        <w:t>10.10.2014</w:t>
      </w:r>
      <w:r w:rsidRPr="00BC7AE2">
        <w:rPr>
          <w:rFonts w:ascii="Arial" w:hAnsi="Arial" w:cs="Arial"/>
          <w:szCs w:val="22"/>
          <w:lang w:val="sr-Cyrl-CS"/>
        </w:rPr>
        <w:t>. године донела је</w:t>
      </w:r>
    </w:p>
    <w:p w:rsidR="00BC7AE2" w:rsidRPr="00BC7AE2" w:rsidRDefault="00BC7AE2" w:rsidP="00BC7AE2">
      <w:pPr>
        <w:rPr>
          <w:rFonts w:ascii="Arial" w:hAnsi="Arial" w:cs="Arial"/>
          <w:sz w:val="24"/>
          <w:lang w:val="sr-Cyrl-CS"/>
        </w:rPr>
      </w:pPr>
    </w:p>
    <w:p w:rsidR="00BC7AE2" w:rsidRPr="00BC7AE2" w:rsidRDefault="00BC7AE2" w:rsidP="00BC7AE2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BC7AE2">
        <w:rPr>
          <w:rFonts w:ascii="Arial" w:hAnsi="Arial" w:cs="Arial"/>
          <w:b/>
          <w:sz w:val="28"/>
          <w:szCs w:val="28"/>
          <w:lang w:val="sr-Cyrl-CS"/>
        </w:rPr>
        <w:t>ИЗМЕНЕ И ДОПУНЕ</w:t>
      </w:r>
    </w:p>
    <w:p w:rsidR="00BC7AE2" w:rsidRPr="00BC7AE2" w:rsidRDefault="009679C4" w:rsidP="00BC7AE2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ИЗМЕНА И ДОПУНА </w:t>
      </w:r>
      <w:r w:rsidR="00BC7AE2" w:rsidRPr="00BC7AE2">
        <w:rPr>
          <w:rFonts w:ascii="Arial" w:hAnsi="Arial" w:cs="Arial"/>
          <w:b/>
          <w:sz w:val="28"/>
          <w:szCs w:val="28"/>
          <w:lang w:val="sr-Cyrl-CS"/>
        </w:rPr>
        <w:t>ПЛАНА ДЕТАЉНЕ РЕГУЛАЦИЈЕ</w:t>
      </w:r>
    </w:p>
    <w:p w:rsidR="00BC7AE2" w:rsidRPr="00BC7AE2" w:rsidRDefault="00BC7AE2" w:rsidP="00BC7AE2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BC7AE2">
        <w:rPr>
          <w:rFonts w:ascii="Arial" w:hAnsi="Arial" w:cs="Arial"/>
          <w:b/>
          <w:sz w:val="28"/>
          <w:szCs w:val="28"/>
          <w:lang w:val="sr-Cyrl-CS"/>
        </w:rPr>
        <w:t>ЦЕНТРАЛНЕ ЗОНЕ ВРШЦА</w:t>
      </w:r>
    </w:p>
    <w:p w:rsidR="00BC7AE2" w:rsidRPr="00BC7AE2" w:rsidRDefault="00BC7AE2" w:rsidP="00BC7AE2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52955" w:rsidRDefault="00BC7AE2">
      <w:pPr>
        <w:rPr>
          <w:rFonts w:ascii="Arial" w:hAnsi="Arial" w:cs="Arial"/>
          <w:lang w:val="sr-Cyrl-RS"/>
        </w:rPr>
      </w:pPr>
      <w:r w:rsidRPr="00655B19">
        <w:rPr>
          <w:rFonts w:ascii="Arial" w:hAnsi="Arial" w:cs="Arial"/>
          <w:b/>
          <w:lang w:val="sr-Cyrl-RS"/>
        </w:rPr>
        <w:t>У тачки  1.1.</w:t>
      </w:r>
      <w:r w:rsidRPr="00BC7AE2">
        <w:rPr>
          <w:rFonts w:ascii="Arial" w:hAnsi="Arial" w:cs="Arial"/>
          <w:lang w:val="sr-Cyrl-RS"/>
        </w:rPr>
        <w:t xml:space="preserve"> Повод и циљ израде измена и допуна Плана, ме</w:t>
      </w:r>
      <w:r>
        <w:rPr>
          <w:rFonts w:ascii="Arial" w:hAnsi="Arial" w:cs="Arial"/>
          <w:lang w:val="sr-Cyrl-RS"/>
        </w:rPr>
        <w:t>њ</w:t>
      </w:r>
      <w:r w:rsidRPr="00BC7AE2">
        <w:rPr>
          <w:rFonts w:ascii="Arial" w:hAnsi="Arial" w:cs="Arial"/>
          <w:lang w:val="sr-Cyrl-RS"/>
        </w:rPr>
        <w:t>а се став 1. који гласи:</w:t>
      </w:r>
    </w:p>
    <w:p w:rsidR="000A0BD7" w:rsidRPr="00BC7AE2" w:rsidRDefault="000A0BD7">
      <w:pPr>
        <w:rPr>
          <w:rFonts w:ascii="Arial" w:hAnsi="Arial" w:cs="Arial"/>
          <w:lang w:val="sr-Cyrl-RS"/>
        </w:rPr>
      </w:pPr>
    </w:p>
    <w:p w:rsidR="00BC7AE2" w:rsidRPr="00BC7AE2" w:rsidRDefault="00BC7AE2" w:rsidP="00BC7AE2">
      <w:pPr>
        <w:rPr>
          <w:rFonts w:ascii="Arial" w:hAnsi="Arial" w:cs="Arial"/>
          <w:b/>
          <w:szCs w:val="22"/>
          <w:lang w:val="sr-Cyrl-CS"/>
        </w:rPr>
      </w:pPr>
      <w:r w:rsidRPr="00BC7AE2">
        <w:rPr>
          <w:rFonts w:ascii="Arial" w:hAnsi="Arial" w:cs="Arial"/>
          <w:szCs w:val="22"/>
          <w:lang w:val="sr-Cyrl-CS"/>
        </w:rPr>
        <w:t>„</w:t>
      </w:r>
      <w:r w:rsidRPr="00BC7AE2">
        <w:rPr>
          <w:rFonts w:ascii="Arial" w:hAnsi="Arial" w:cs="Arial"/>
          <w:szCs w:val="22"/>
          <w:lang w:val="sr-Cyrl-CS"/>
        </w:rPr>
        <w:t xml:space="preserve">Циљ израде измена и допуна Плана детаљне регулације централне зоне Вршца </w:t>
      </w:r>
      <w:r w:rsidRPr="00BC7AE2">
        <w:rPr>
          <w:rFonts w:ascii="Arial" w:hAnsi="Arial" w:cs="Arial"/>
          <w:color w:val="0070C0"/>
          <w:szCs w:val="22"/>
          <w:lang w:val="sr-Cyrl-CS"/>
        </w:rPr>
        <w:t>(„Службени лист општине Вршац“, бр.17/13) је промена статуса грађевинског земљишта у Блоку 60, ради дефинисања јавног и осталог грађевинског земљишта, реактивације унутрашњих дворишта и напуштених објеката и реализације пројекта „Вршачка променада“.  Студију и план заштите блока 60 израдио је Завод за заштиту споменика културе из Панчева.</w:t>
      </w:r>
      <w:r w:rsidRPr="00BC7AE2">
        <w:rPr>
          <w:rFonts w:ascii="Arial" w:hAnsi="Arial" w:cs="Arial"/>
          <w:color w:val="0070C0"/>
          <w:szCs w:val="22"/>
          <w:lang w:val="sr-Cyrl-CS"/>
        </w:rPr>
        <w:t>“</w:t>
      </w:r>
    </w:p>
    <w:p w:rsidR="00BC7AE2" w:rsidRDefault="00BC7AE2">
      <w:pPr>
        <w:rPr>
          <w:rFonts w:ascii="Arial" w:hAnsi="Arial" w:cs="Arial"/>
          <w:lang w:val="sr-Cyrl-RS"/>
        </w:rPr>
      </w:pPr>
    </w:p>
    <w:p w:rsidR="00655B19" w:rsidRDefault="00655B19">
      <w:pPr>
        <w:rPr>
          <w:rFonts w:ascii="Arial" w:hAnsi="Arial" w:cs="Arial"/>
          <w:lang w:val="sr-Cyrl-RS"/>
        </w:rPr>
      </w:pPr>
    </w:p>
    <w:p w:rsidR="00BC7AE2" w:rsidRDefault="00BC7AE2">
      <w:pPr>
        <w:rPr>
          <w:rFonts w:ascii="Arial" w:hAnsi="Arial" w:cs="Arial"/>
          <w:lang w:val="sr-Cyrl-RS"/>
        </w:rPr>
      </w:pPr>
      <w:r w:rsidRPr="00655B19">
        <w:rPr>
          <w:rFonts w:ascii="Arial" w:hAnsi="Arial" w:cs="Arial"/>
          <w:b/>
          <w:lang w:val="sr-Cyrl-RS"/>
        </w:rPr>
        <w:t>Тачка 1.2.</w:t>
      </w:r>
      <w:r>
        <w:rPr>
          <w:rFonts w:ascii="Arial" w:hAnsi="Arial" w:cs="Arial"/>
          <w:lang w:val="sr-Cyrl-RS"/>
        </w:rPr>
        <w:t xml:space="preserve"> Правни основ за израду измена и допуна Плана, мења се</w:t>
      </w:r>
      <w:r w:rsidR="00655B19">
        <w:rPr>
          <w:rFonts w:ascii="Arial" w:hAnsi="Arial" w:cs="Arial"/>
          <w:lang w:val="sr-Cyrl-RS"/>
        </w:rPr>
        <w:t xml:space="preserve"> у целости</w:t>
      </w:r>
      <w:r>
        <w:rPr>
          <w:rFonts w:ascii="Arial" w:hAnsi="Arial" w:cs="Arial"/>
          <w:lang w:val="sr-Cyrl-RS"/>
        </w:rPr>
        <w:t xml:space="preserve"> и гласи: </w:t>
      </w:r>
    </w:p>
    <w:p w:rsidR="000A0BD7" w:rsidRDefault="000A0BD7">
      <w:pPr>
        <w:rPr>
          <w:rFonts w:ascii="Arial" w:hAnsi="Arial" w:cs="Arial"/>
          <w:lang w:val="sr-Cyrl-RS"/>
        </w:rPr>
      </w:pPr>
    </w:p>
    <w:p w:rsidR="00BC7AE2" w:rsidRPr="009B6F4B" w:rsidRDefault="000A0BD7" w:rsidP="00BC7AE2">
      <w:pPr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RS"/>
        </w:rPr>
        <w:t>„</w:t>
      </w:r>
      <w:r w:rsidR="00BC7AE2" w:rsidRPr="009B6F4B">
        <w:rPr>
          <w:rFonts w:ascii="Arial" w:hAnsi="Arial" w:cs="Arial"/>
          <w:szCs w:val="22"/>
          <w:lang w:val="sr-Latn-CS"/>
        </w:rPr>
        <w:t>Правни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основ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за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израду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Cyrl-CS"/>
        </w:rPr>
        <w:t xml:space="preserve">Измена и допуна </w:t>
      </w:r>
      <w:r w:rsidR="00BC7AE2" w:rsidRPr="009B6F4B">
        <w:rPr>
          <w:rFonts w:ascii="Arial" w:hAnsi="Arial" w:cs="Arial"/>
          <w:szCs w:val="22"/>
          <w:lang w:val="sr-Latn-CS"/>
        </w:rPr>
        <w:t>Плана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дета</w:t>
      </w:r>
      <w:r w:rsidR="00BC7AE2" w:rsidRPr="009B6F4B">
        <w:rPr>
          <w:rFonts w:ascii="Arial" w:hAnsi="Arial" w:cs="Arial"/>
          <w:szCs w:val="22"/>
          <w:lang w:val="sr-Cyrl-CS"/>
        </w:rPr>
        <w:t>љ</w:t>
      </w:r>
      <w:r w:rsidR="00BC7AE2" w:rsidRPr="009B6F4B">
        <w:rPr>
          <w:rFonts w:ascii="Arial" w:hAnsi="Arial" w:cs="Arial"/>
          <w:szCs w:val="22"/>
          <w:lang w:val="sr-Latn-CS"/>
        </w:rPr>
        <w:t>не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регулације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је</w:t>
      </w:r>
      <w:r w:rsidR="00BC7AE2" w:rsidRPr="009B6F4B">
        <w:rPr>
          <w:rFonts w:ascii="Arial" w:hAnsi="Arial" w:cs="Arial"/>
          <w:szCs w:val="22"/>
          <w:lang w:val="sr-Cyrl-CS"/>
        </w:rPr>
        <w:t>:</w:t>
      </w:r>
    </w:p>
    <w:p w:rsidR="00BC7AE2" w:rsidRPr="009B6F4B" w:rsidRDefault="00BC7AE2" w:rsidP="00BC7AE2">
      <w:pPr>
        <w:numPr>
          <w:ilvl w:val="0"/>
          <w:numId w:val="1"/>
        </w:numPr>
        <w:rPr>
          <w:rFonts w:ascii="Arial" w:hAnsi="Arial" w:cs="Arial"/>
          <w:szCs w:val="22"/>
          <w:lang w:val="en-US"/>
        </w:rPr>
      </w:pPr>
      <w:r w:rsidRPr="009B6F4B">
        <w:rPr>
          <w:rFonts w:ascii="Arial" w:hAnsi="Arial" w:cs="Arial"/>
          <w:szCs w:val="22"/>
          <w:lang w:val="sr-Latn-CS"/>
        </w:rPr>
        <w:t>Закон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планира</w:t>
      </w:r>
      <w:r w:rsidRPr="009B6F4B">
        <w:rPr>
          <w:rFonts w:ascii="Arial" w:hAnsi="Arial" w:cs="Arial"/>
          <w:szCs w:val="22"/>
          <w:lang w:val="sr-Cyrl-CS"/>
        </w:rPr>
        <w:t>њ</w:t>
      </w:r>
      <w:r w:rsidRPr="009B6F4B">
        <w:rPr>
          <w:rFonts w:ascii="Arial" w:hAnsi="Arial" w:cs="Arial"/>
          <w:szCs w:val="22"/>
          <w:lang w:val="sr-Latn-CS"/>
        </w:rPr>
        <w:t>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изград</w:t>
      </w:r>
      <w:r w:rsidRPr="009B6F4B">
        <w:rPr>
          <w:rFonts w:ascii="Arial" w:hAnsi="Arial" w:cs="Arial"/>
          <w:szCs w:val="22"/>
          <w:lang w:val="sr-Cyrl-CS"/>
        </w:rPr>
        <w:t>њ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(</w:t>
      </w:r>
      <w:r w:rsidRPr="009B6F4B">
        <w:rPr>
          <w:rFonts w:ascii="Arial" w:hAnsi="Arial" w:cs="Arial"/>
          <w:szCs w:val="22"/>
          <w:lang w:val="sr-Cyrl-CS"/>
        </w:rPr>
        <w:t>„</w:t>
      </w:r>
      <w:r w:rsidRPr="009B6F4B">
        <w:rPr>
          <w:rFonts w:ascii="Arial" w:hAnsi="Arial" w:cs="Arial"/>
          <w:szCs w:val="22"/>
          <w:lang w:val="sr-Latn-CS"/>
        </w:rPr>
        <w:t>Сл</w:t>
      </w:r>
      <w:r w:rsidRPr="009B6F4B">
        <w:rPr>
          <w:rFonts w:ascii="Arial" w:hAnsi="Arial" w:cs="Arial"/>
          <w:szCs w:val="22"/>
          <w:lang w:val="en-US"/>
        </w:rPr>
        <w:t>.</w:t>
      </w:r>
      <w:r w:rsidRPr="009B6F4B">
        <w:rPr>
          <w:rFonts w:ascii="Arial" w:hAnsi="Arial" w:cs="Arial"/>
          <w:szCs w:val="22"/>
          <w:lang w:val="sr-Latn-CS"/>
        </w:rPr>
        <w:t>гласник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РС</w:t>
      </w:r>
      <w:r w:rsidRPr="009B6F4B">
        <w:rPr>
          <w:rFonts w:ascii="Arial" w:hAnsi="Arial" w:cs="Arial"/>
          <w:szCs w:val="22"/>
          <w:lang w:val="sr-Cyrl-CS"/>
        </w:rPr>
        <w:t>“</w:t>
      </w:r>
      <w:r w:rsidRPr="000053C3">
        <w:rPr>
          <w:rFonts w:ascii="Arial" w:hAnsi="Arial" w:cs="Arial"/>
          <w:color w:val="0070C0"/>
          <w:szCs w:val="22"/>
          <w:lang w:val="en-US"/>
        </w:rPr>
        <w:t xml:space="preserve"> </w:t>
      </w:r>
      <w:r w:rsidRPr="008F4301">
        <w:rPr>
          <w:rFonts w:ascii="Arial" w:hAnsi="Arial" w:cs="Arial"/>
          <w:color w:val="0070C0"/>
          <w:szCs w:val="22"/>
          <w:lang w:val="en-US"/>
        </w:rPr>
        <w:t xml:space="preserve">72/09, </w:t>
      </w:r>
      <w:r w:rsidRPr="008F4301">
        <w:rPr>
          <w:rFonts w:ascii="Arial" w:hAnsi="Arial" w:cs="Arial"/>
          <w:color w:val="0070C0"/>
          <w:szCs w:val="22"/>
          <w:lang w:val="sr-Latn-RS"/>
        </w:rPr>
        <w:t>81/09</w:t>
      </w:r>
      <w:r w:rsidRPr="008F4301">
        <w:rPr>
          <w:rFonts w:ascii="Arial" w:hAnsi="Arial" w:cs="Arial"/>
          <w:color w:val="0070C0"/>
          <w:szCs w:val="22"/>
          <w:lang w:val="sr-Cyrl-RS"/>
        </w:rPr>
        <w:t xml:space="preserve"> -испр. 64/10 – одлука УС, 24/11, 121/12, 42/13 – одлука УС</w:t>
      </w:r>
      <w:r>
        <w:rPr>
          <w:rFonts w:ascii="Arial" w:hAnsi="Arial" w:cs="Arial"/>
          <w:color w:val="0070C0"/>
          <w:szCs w:val="22"/>
          <w:lang w:val="sr-Cyrl-RS"/>
        </w:rPr>
        <w:t xml:space="preserve"> </w:t>
      </w:r>
      <w:r w:rsidRPr="008F4301">
        <w:rPr>
          <w:rFonts w:ascii="Arial" w:hAnsi="Arial" w:cs="Arial"/>
          <w:color w:val="0070C0"/>
          <w:szCs w:val="22"/>
          <w:lang w:val="sr-Cyrl-RS"/>
        </w:rPr>
        <w:t>и 50/13 – одлука УС</w:t>
      </w:r>
      <w:r w:rsidRPr="009B6F4B">
        <w:rPr>
          <w:rFonts w:ascii="Arial" w:hAnsi="Arial" w:cs="Arial"/>
          <w:szCs w:val="22"/>
          <w:lang w:val="en-US"/>
        </w:rPr>
        <w:t xml:space="preserve"> )</w:t>
      </w:r>
      <w:r w:rsidRPr="009B6F4B">
        <w:rPr>
          <w:rFonts w:ascii="Arial" w:hAnsi="Arial" w:cs="Arial"/>
          <w:szCs w:val="22"/>
          <w:lang w:val="sr-Cyrl-CS"/>
        </w:rPr>
        <w:t>;</w:t>
      </w:r>
    </w:p>
    <w:p w:rsidR="00BC7AE2" w:rsidRPr="009B6F4B" w:rsidRDefault="00BC7AE2" w:rsidP="00BC7AE2">
      <w:pPr>
        <w:numPr>
          <w:ilvl w:val="0"/>
          <w:numId w:val="1"/>
        </w:numPr>
        <w:rPr>
          <w:rFonts w:ascii="Arial" w:hAnsi="Arial" w:cs="Arial"/>
          <w:szCs w:val="22"/>
          <w:lang w:val="en-US"/>
        </w:rPr>
      </w:pPr>
      <w:r w:rsidRPr="009B6F4B">
        <w:rPr>
          <w:rFonts w:ascii="Arial" w:hAnsi="Arial" w:cs="Arial"/>
          <w:szCs w:val="22"/>
          <w:lang w:val="ru-RU"/>
        </w:rPr>
        <w:t>Правилник о садржини</w:t>
      </w:r>
      <w:r w:rsidRPr="00454C78">
        <w:rPr>
          <w:rFonts w:ascii="Arial" w:hAnsi="Arial" w:cs="Arial"/>
          <w:color w:val="0070C0"/>
          <w:szCs w:val="22"/>
          <w:lang w:val="ru-RU"/>
        </w:rPr>
        <w:t>, начину и поступку израде планских докумената</w:t>
      </w:r>
      <w:r w:rsidRPr="009B6F4B">
        <w:rPr>
          <w:rFonts w:ascii="Arial" w:hAnsi="Arial" w:cs="Arial"/>
          <w:szCs w:val="22"/>
          <w:lang w:val="ru-RU"/>
        </w:rPr>
        <w:t xml:space="preserve"> (</w:t>
      </w:r>
      <w:r w:rsidRPr="009B6F4B">
        <w:rPr>
          <w:rFonts w:ascii="Arial" w:hAnsi="Arial" w:cs="Arial"/>
          <w:szCs w:val="22"/>
          <w:lang w:val="sr-Cyrl-CS"/>
        </w:rPr>
        <w:t>„</w:t>
      </w:r>
      <w:r w:rsidRPr="009B6F4B">
        <w:rPr>
          <w:rFonts w:ascii="Arial" w:hAnsi="Arial" w:cs="Arial"/>
          <w:szCs w:val="22"/>
          <w:lang w:val="ru-RU"/>
        </w:rPr>
        <w:t>Сл.гласник РС</w:t>
      </w:r>
      <w:r w:rsidRPr="009B6F4B">
        <w:rPr>
          <w:rFonts w:ascii="Arial" w:hAnsi="Arial" w:cs="Arial"/>
          <w:szCs w:val="22"/>
          <w:lang w:val="sr-Cyrl-CS"/>
        </w:rPr>
        <w:t>“</w:t>
      </w:r>
      <w:r w:rsidRPr="009B6F4B">
        <w:rPr>
          <w:rFonts w:ascii="Arial" w:hAnsi="Arial" w:cs="Arial"/>
          <w:szCs w:val="22"/>
          <w:lang w:val="ru-RU"/>
        </w:rPr>
        <w:t xml:space="preserve"> </w:t>
      </w:r>
      <w:r w:rsidRPr="00454C78">
        <w:rPr>
          <w:rFonts w:ascii="Arial" w:hAnsi="Arial" w:cs="Arial"/>
          <w:color w:val="0070C0"/>
          <w:szCs w:val="22"/>
          <w:lang w:val="ru-RU"/>
        </w:rPr>
        <w:t>31/10, 69/10 и 16/11</w:t>
      </w:r>
      <w:r w:rsidRPr="009B6F4B">
        <w:rPr>
          <w:rFonts w:ascii="Arial" w:hAnsi="Arial" w:cs="Arial"/>
          <w:szCs w:val="22"/>
          <w:lang w:val="ru-RU"/>
        </w:rPr>
        <w:t>);</w:t>
      </w:r>
    </w:p>
    <w:p w:rsidR="00BC7AE2" w:rsidRPr="009B6F4B" w:rsidRDefault="00BC7AE2" w:rsidP="00BC7AE2">
      <w:pPr>
        <w:numPr>
          <w:ilvl w:val="0"/>
          <w:numId w:val="1"/>
        </w:numPr>
        <w:rPr>
          <w:rFonts w:ascii="Arial" w:hAnsi="Arial" w:cs="Arial"/>
          <w:szCs w:val="22"/>
          <w:lang w:val="en-US"/>
        </w:rPr>
      </w:pPr>
      <w:r w:rsidRPr="009B6F4B">
        <w:rPr>
          <w:rFonts w:ascii="Arial" w:hAnsi="Arial" w:cs="Arial"/>
          <w:szCs w:val="22"/>
          <w:lang w:val="sr-Cyrl-CS"/>
        </w:rPr>
        <w:t xml:space="preserve">Одлука о </w:t>
      </w:r>
      <w:r w:rsidRPr="00C26738">
        <w:rPr>
          <w:rFonts w:ascii="Arial" w:hAnsi="Arial" w:cs="Arial"/>
          <w:color w:val="0070C0"/>
          <w:szCs w:val="22"/>
          <w:lang w:val="sr-Cyrl-CS"/>
        </w:rPr>
        <w:t xml:space="preserve">изменама и допунама </w:t>
      </w:r>
      <w:r w:rsidRPr="00886959">
        <w:rPr>
          <w:rFonts w:ascii="Arial" w:hAnsi="Arial" w:cs="Arial"/>
          <w:color w:val="000000"/>
          <w:szCs w:val="22"/>
          <w:lang w:val="sr-Cyrl-CS"/>
        </w:rPr>
        <w:t xml:space="preserve">измена </w:t>
      </w:r>
      <w:r>
        <w:rPr>
          <w:rFonts w:ascii="Arial" w:hAnsi="Arial" w:cs="Arial"/>
          <w:szCs w:val="22"/>
          <w:lang w:val="sr-Cyrl-CS"/>
        </w:rPr>
        <w:t>и допуна</w:t>
      </w:r>
      <w:r w:rsidRPr="009B6F4B">
        <w:rPr>
          <w:rFonts w:ascii="Arial" w:hAnsi="Arial" w:cs="Arial"/>
          <w:szCs w:val="22"/>
          <w:lang w:val="sr-Cyrl-CS"/>
        </w:rPr>
        <w:t xml:space="preserve"> Плана детаљне регулације централне зоне Вршца </w:t>
      </w:r>
      <w:r w:rsidRPr="009B6F4B">
        <w:rPr>
          <w:rFonts w:ascii="Arial" w:hAnsi="Arial" w:cs="Arial"/>
          <w:szCs w:val="22"/>
          <w:lang w:val="ru-RU"/>
        </w:rPr>
        <w:t>(</w:t>
      </w:r>
      <w:r w:rsidRPr="009B6F4B">
        <w:rPr>
          <w:rFonts w:ascii="Arial" w:hAnsi="Arial" w:cs="Arial"/>
          <w:szCs w:val="22"/>
          <w:lang w:val="sr-Latn-CS"/>
        </w:rPr>
        <w:t>„</w:t>
      </w:r>
      <w:r w:rsidRPr="009B6F4B">
        <w:rPr>
          <w:rFonts w:ascii="Arial" w:hAnsi="Arial" w:cs="Arial"/>
          <w:szCs w:val="22"/>
          <w:lang w:val="sr-Cyrl-CS"/>
        </w:rPr>
        <w:t xml:space="preserve">Сл.лист Општине Вршац“ </w:t>
      </w:r>
      <w:r w:rsidRPr="00454C78">
        <w:rPr>
          <w:rFonts w:ascii="Arial" w:hAnsi="Arial" w:cs="Arial"/>
          <w:color w:val="0070C0"/>
          <w:szCs w:val="22"/>
          <w:lang w:val="sr-Cyrl-CS"/>
        </w:rPr>
        <w:t>17/13</w:t>
      </w:r>
      <w:r w:rsidRPr="009B6F4B">
        <w:rPr>
          <w:rFonts w:ascii="Arial" w:hAnsi="Arial" w:cs="Arial"/>
          <w:szCs w:val="22"/>
          <w:lang w:val="sr-Cyrl-CS"/>
        </w:rPr>
        <w:t>).</w:t>
      </w:r>
      <w:r w:rsidR="000A0BD7">
        <w:rPr>
          <w:rFonts w:ascii="Arial" w:hAnsi="Arial" w:cs="Arial"/>
          <w:szCs w:val="22"/>
          <w:lang w:val="sr-Cyrl-CS"/>
        </w:rPr>
        <w:t>“</w:t>
      </w:r>
    </w:p>
    <w:p w:rsidR="00BC7AE2" w:rsidRPr="009B6F4B" w:rsidRDefault="00BC7AE2" w:rsidP="00BC7AE2">
      <w:pPr>
        <w:rPr>
          <w:rFonts w:ascii="Arial" w:hAnsi="Arial" w:cs="Arial"/>
          <w:szCs w:val="22"/>
          <w:lang w:val="en-US"/>
        </w:rPr>
      </w:pPr>
    </w:p>
    <w:p w:rsidR="00655B19" w:rsidRDefault="00655B19">
      <w:pPr>
        <w:rPr>
          <w:rFonts w:ascii="Arial" w:hAnsi="Arial" w:cs="Arial"/>
          <w:lang w:val="sr-Cyrl-RS"/>
        </w:rPr>
      </w:pPr>
    </w:p>
    <w:p w:rsidR="00BC7AE2" w:rsidRDefault="00655B19">
      <w:pPr>
        <w:rPr>
          <w:rFonts w:ascii="Arial" w:hAnsi="Arial" w:cs="Arial"/>
          <w:lang w:val="sr-Cyrl-RS"/>
        </w:rPr>
      </w:pPr>
      <w:r w:rsidRPr="00655B19">
        <w:rPr>
          <w:rFonts w:ascii="Arial" w:hAnsi="Arial" w:cs="Arial"/>
          <w:b/>
          <w:lang w:val="sr-Cyrl-RS"/>
        </w:rPr>
        <w:t>Т</w:t>
      </w:r>
      <w:r w:rsidR="00BC7AE2" w:rsidRPr="00655B19">
        <w:rPr>
          <w:rFonts w:ascii="Arial" w:hAnsi="Arial" w:cs="Arial"/>
          <w:b/>
          <w:lang w:val="sr-Cyrl-RS"/>
        </w:rPr>
        <w:t>ачк</w:t>
      </w:r>
      <w:r w:rsidRPr="00655B19">
        <w:rPr>
          <w:rFonts w:ascii="Arial" w:hAnsi="Arial" w:cs="Arial"/>
          <w:b/>
          <w:lang w:val="sr-Cyrl-RS"/>
        </w:rPr>
        <w:t>а</w:t>
      </w:r>
      <w:r w:rsidR="00BC7AE2" w:rsidRPr="00655B19">
        <w:rPr>
          <w:rFonts w:ascii="Arial" w:hAnsi="Arial" w:cs="Arial"/>
          <w:b/>
          <w:lang w:val="sr-Cyrl-RS"/>
        </w:rPr>
        <w:t xml:space="preserve"> 1.3.</w:t>
      </w:r>
      <w:r w:rsidR="00BC7AE2">
        <w:rPr>
          <w:rFonts w:ascii="Arial" w:hAnsi="Arial" w:cs="Arial"/>
          <w:lang w:val="sr-Cyrl-RS"/>
        </w:rPr>
        <w:t xml:space="preserve"> Плански основ за израду измена и допуна Плана, мења се и гласи:</w:t>
      </w:r>
    </w:p>
    <w:p w:rsidR="000A0BD7" w:rsidRDefault="000A0BD7">
      <w:pPr>
        <w:rPr>
          <w:rFonts w:ascii="Arial" w:hAnsi="Arial" w:cs="Arial"/>
          <w:lang w:val="sr-Cyrl-RS"/>
        </w:rPr>
      </w:pPr>
    </w:p>
    <w:p w:rsidR="00BC7AE2" w:rsidRPr="009B6F4B" w:rsidRDefault="000A0BD7" w:rsidP="00BC7AE2">
      <w:pPr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RS"/>
        </w:rPr>
        <w:t>„</w:t>
      </w:r>
      <w:r w:rsidR="00BC7AE2" w:rsidRPr="009B6F4B">
        <w:rPr>
          <w:rFonts w:ascii="Arial" w:hAnsi="Arial" w:cs="Arial"/>
          <w:szCs w:val="22"/>
          <w:lang w:val="sr-Latn-CS"/>
        </w:rPr>
        <w:t>Плански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основ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за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израду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овог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Плана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дета</w:t>
      </w:r>
      <w:r w:rsidR="00BC7AE2" w:rsidRPr="009B6F4B">
        <w:rPr>
          <w:rFonts w:ascii="Arial" w:hAnsi="Arial" w:cs="Arial"/>
          <w:szCs w:val="22"/>
          <w:lang w:val="sr-Cyrl-CS"/>
        </w:rPr>
        <w:t>љ</w:t>
      </w:r>
      <w:r w:rsidR="00BC7AE2" w:rsidRPr="009B6F4B">
        <w:rPr>
          <w:rFonts w:ascii="Arial" w:hAnsi="Arial" w:cs="Arial"/>
          <w:szCs w:val="22"/>
          <w:lang w:val="sr-Latn-CS"/>
        </w:rPr>
        <w:t>не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регулације</w:t>
      </w:r>
      <w:r w:rsidR="00BC7AE2" w:rsidRPr="009B6F4B">
        <w:rPr>
          <w:rFonts w:ascii="Arial" w:hAnsi="Arial" w:cs="Arial"/>
          <w:szCs w:val="22"/>
          <w:lang w:val="en-US"/>
        </w:rPr>
        <w:t xml:space="preserve"> </w:t>
      </w:r>
      <w:r w:rsidR="00BC7AE2" w:rsidRPr="009B6F4B">
        <w:rPr>
          <w:rFonts w:ascii="Arial" w:hAnsi="Arial" w:cs="Arial"/>
          <w:szCs w:val="22"/>
          <w:lang w:val="sr-Latn-CS"/>
        </w:rPr>
        <w:t>је</w:t>
      </w:r>
      <w:r w:rsidR="00BC7AE2" w:rsidRPr="009B6F4B">
        <w:rPr>
          <w:rFonts w:ascii="Arial" w:hAnsi="Arial" w:cs="Arial"/>
          <w:szCs w:val="22"/>
          <w:lang w:val="sr-Cyrl-CS"/>
        </w:rPr>
        <w:t>:</w:t>
      </w:r>
    </w:p>
    <w:p w:rsidR="00BC7AE2" w:rsidRPr="009B6F4B" w:rsidRDefault="00BC7AE2" w:rsidP="00BC7AE2">
      <w:pPr>
        <w:numPr>
          <w:ilvl w:val="0"/>
          <w:numId w:val="1"/>
        </w:numPr>
        <w:rPr>
          <w:rFonts w:ascii="Arial" w:hAnsi="Arial" w:cs="Arial"/>
          <w:szCs w:val="22"/>
          <w:lang w:val="en-US"/>
        </w:rPr>
      </w:pPr>
      <w:r w:rsidRPr="009B6F4B">
        <w:rPr>
          <w:rFonts w:ascii="Arial" w:hAnsi="Arial" w:cs="Arial"/>
          <w:szCs w:val="22"/>
          <w:lang w:val="sr-Latn-CS"/>
        </w:rPr>
        <w:t>Генерални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план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Вршца</w:t>
      </w:r>
      <w:r w:rsidRPr="009B6F4B">
        <w:rPr>
          <w:rFonts w:ascii="Arial" w:hAnsi="Arial" w:cs="Arial"/>
          <w:szCs w:val="22"/>
          <w:lang w:val="en-US"/>
        </w:rPr>
        <w:t xml:space="preserve"> (</w:t>
      </w:r>
      <w:r w:rsidRPr="009B6F4B">
        <w:rPr>
          <w:rFonts w:ascii="Arial" w:hAnsi="Arial" w:cs="Arial"/>
          <w:szCs w:val="22"/>
          <w:lang w:val="sr-Cyrl-CS"/>
        </w:rPr>
        <w:t>„</w:t>
      </w:r>
      <w:r w:rsidRPr="009B6F4B">
        <w:rPr>
          <w:rFonts w:ascii="Arial" w:hAnsi="Arial" w:cs="Arial"/>
          <w:szCs w:val="22"/>
          <w:lang w:val="sr-Latn-CS"/>
        </w:rPr>
        <w:t>Сл</w:t>
      </w:r>
      <w:r w:rsidRPr="009B6F4B">
        <w:rPr>
          <w:rFonts w:ascii="Arial" w:hAnsi="Arial" w:cs="Arial"/>
          <w:szCs w:val="22"/>
          <w:lang w:val="sr-Cyrl-CS"/>
        </w:rPr>
        <w:t>.</w:t>
      </w:r>
      <w:r w:rsidRPr="009B6F4B">
        <w:rPr>
          <w:rFonts w:ascii="Arial" w:hAnsi="Arial" w:cs="Arial"/>
          <w:szCs w:val="22"/>
          <w:lang w:val="sr-Latn-CS"/>
        </w:rPr>
        <w:t>лист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општине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Вршац</w:t>
      </w:r>
      <w:r w:rsidRPr="009B6F4B">
        <w:rPr>
          <w:rFonts w:ascii="Arial" w:hAnsi="Arial" w:cs="Arial"/>
          <w:szCs w:val="22"/>
          <w:lang w:val="sr-Cyrl-CS"/>
        </w:rPr>
        <w:t>“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бр</w:t>
      </w:r>
      <w:r w:rsidRPr="009B6F4B">
        <w:rPr>
          <w:rFonts w:ascii="Arial" w:hAnsi="Arial" w:cs="Arial"/>
          <w:szCs w:val="22"/>
          <w:lang w:val="en-US"/>
        </w:rPr>
        <w:t>.</w:t>
      </w:r>
      <w:r w:rsidRPr="009B6F4B">
        <w:rPr>
          <w:rFonts w:ascii="Arial" w:hAnsi="Arial" w:cs="Arial"/>
          <w:szCs w:val="22"/>
          <w:lang w:val="sr-Cyrl-CS"/>
        </w:rPr>
        <w:t>6</w:t>
      </w:r>
      <w:r w:rsidRPr="009B6F4B">
        <w:rPr>
          <w:rFonts w:ascii="Arial" w:hAnsi="Arial" w:cs="Arial"/>
          <w:szCs w:val="22"/>
          <w:lang w:val="en-US"/>
        </w:rPr>
        <w:t>/</w:t>
      </w:r>
      <w:r w:rsidRPr="009B6F4B">
        <w:rPr>
          <w:rFonts w:ascii="Arial" w:hAnsi="Arial" w:cs="Arial"/>
          <w:szCs w:val="22"/>
          <w:lang w:val="sr-Cyrl-CS"/>
        </w:rPr>
        <w:t>07</w:t>
      </w:r>
      <w:r w:rsidRPr="009B6F4B">
        <w:rPr>
          <w:rFonts w:ascii="Arial" w:hAnsi="Arial" w:cs="Arial"/>
          <w:szCs w:val="22"/>
          <w:lang w:val="en-US"/>
        </w:rPr>
        <w:t>)</w:t>
      </w:r>
      <w:r w:rsidRPr="009B6F4B">
        <w:rPr>
          <w:rFonts w:ascii="Arial" w:hAnsi="Arial" w:cs="Arial"/>
          <w:szCs w:val="22"/>
          <w:lang w:val="sr-Cyrl-CS"/>
        </w:rPr>
        <w:t>;</w:t>
      </w:r>
    </w:p>
    <w:p w:rsidR="00BC7AE2" w:rsidRPr="000A0BD7" w:rsidRDefault="00BC7AE2" w:rsidP="00BC7AE2">
      <w:pPr>
        <w:numPr>
          <w:ilvl w:val="0"/>
          <w:numId w:val="1"/>
        </w:numPr>
        <w:rPr>
          <w:rFonts w:ascii="Arial" w:hAnsi="Arial" w:cs="Arial"/>
          <w:szCs w:val="22"/>
          <w:lang w:val="en-US"/>
        </w:rPr>
      </w:pPr>
      <w:r w:rsidRPr="00454C78">
        <w:rPr>
          <w:rFonts w:ascii="Arial" w:hAnsi="Arial" w:cs="Arial"/>
          <w:color w:val="0070C0"/>
          <w:szCs w:val="22"/>
          <w:lang w:val="sr-Cyrl-CS"/>
        </w:rPr>
        <w:t>Измене и допуне</w:t>
      </w:r>
      <w:r>
        <w:rPr>
          <w:rFonts w:ascii="Arial" w:hAnsi="Arial" w:cs="Arial"/>
          <w:szCs w:val="22"/>
          <w:lang w:val="sr-Cyrl-CS"/>
        </w:rPr>
        <w:t xml:space="preserve"> </w:t>
      </w:r>
      <w:r w:rsidRPr="009B6F4B">
        <w:rPr>
          <w:rFonts w:ascii="Arial" w:hAnsi="Arial" w:cs="Arial"/>
          <w:szCs w:val="22"/>
          <w:lang w:val="sr-Cyrl-CS"/>
        </w:rPr>
        <w:t>План</w:t>
      </w:r>
      <w:r>
        <w:rPr>
          <w:rFonts w:ascii="Arial" w:hAnsi="Arial" w:cs="Arial"/>
          <w:szCs w:val="22"/>
          <w:lang w:val="sr-Cyrl-CS"/>
        </w:rPr>
        <w:t>а</w:t>
      </w:r>
      <w:r w:rsidRPr="009B6F4B">
        <w:rPr>
          <w:rFonts w:ascii="Arial" w:hAnsi="Arial" w:cs="Arial"/>
          <w:szCs w:val="22"/>
          <w:lang w:val="sr-Cyrl-CS"/>
        </w:rPr>
        <w:t xml:space="preserve"> детаљне регулације централне зоне Вршца („Сл.лист општине Вршац“ бр.4/</w:t>
      </w:r>
      <w:r w:rsidRPr="00454C78">
        <w:rPr>
          <w:rFonts w:ascii="Arial" w:hAnsi="Arial" w:cs="Arial"/>
          <w:color w:val="0070C0"/>
          <w:szCs w:val="22"/>
          <w:lang w:val="sr-Cyrl-CS"/>
        </w:rPr>
        <w:t>09</w:t>
      </w:r>
      <w:r w:rsidRPr="009B6F4B">
        <w:rPr>
          <w:rFonts w:ascii="Arial" w:hAnsi="Arial" w:cs="Arial"/>
          <w:szCs w:val="22"/>
          <w:lang w:val="sr-Cyrl-CS"/>
        </w:rPr>
        <w:t>).</w:t>
      </w:r>
      <w:r w:rsidR="000A0BD7">
        <w:rPr>
          <w:rFonts w:ascii="Arial" w:hAnsi="Arial" w:cs="Arial"/>
          <w:szCs w:val="22"/>
          <w:lang w:val="sr-Cyrl-CS"/>
        </w:rPr>
        <w:t>“</w:t>
      </w:r>
    </w:p>
    <w:p w:rsidR="000A0BD7" w:rsidRPr="009B6F4B" w:rsidRDefault="000A0BD7" w:rsidP="000A0BD7">
      <w:pPr>
        <w:ind w:left="60"/>
        <w:rPr>
          <w:rFonts w:ascii="Arial" w:hAnsi="Arial" w:cs="Arial"/>
          <w:szCs w:val="22"/>
          <w:lang w:val="en-US"/>
        </w:rPr>
      </w:pPr>
    </w:p>
    <w:p w:rsidR="00655B19" w:rsidRDefault="00655B19">
      <w:pPr>
        <w:rPr>
          <w:rFonts w:ascii="Arial" w:hAnsi="Arial" w:cs="Arial"/>
          <w:lang w:val="sr-Cyrl-RS"/>
        </w:rPr>
      </w:pPr>
    </w:p>
    <w:p w:rsidR="000A0BD7" w:rsidRDefault="000A0BD7">
      <w:pPr>
        <w:rPr>
          <w:rFonts w:ascii="Arial" w:hAnsi="Arial" w:cs="Arial"/>
          <w:lang w:val="sr-Cyrl-RS"/>
        </w:rPr>
      </w:pPr>
      <w:r w:rsidRPr="00655B19">
        <w:rPr>
          <w:rFonts w:ascii="Arial" w:hAnsi="Arial" w:cs="Arial"/>
          <w:b/>
          <w:lang w:val="sr-Cyrl-RS"/>
        </w:rPr>
        <w:t>У тачки 1.5</w:t>
      </w:r>
      <w:r>
        <w:rPr>
          <w:rFonts w:ascii="Arial" w:hAnsi="Arial" w:cs="Arial"/>
          <w:lang w:val="sr-Cyrl-RS"/>
        </w:rPr>
        <w:t xml:space="preserve"> Граница Плана и списак катастарских парцела, иза другог става, додаје се нов став који гласи:</w:t>
      </w:r>
    </w:p>
    <w:p w:rsidR="000A0BD7" w:rsidRDefault="000A0BD7">
      <w:pPr>
        <w:rPr>
          <w:rFonts w:ascii="Arial" w:hAnsi="Arial" w:cs="Arial"/>
          <w:lang w:val="sr-Cyrl-RS"/>
        </w:rPr>
      </w:pPr>
    </w:p>
    <w:p w:rsidR="000A0BD7" w:rsidRPr="00552D81" w:rsidRDefault="000A0BD7" w:rsidP="000A0BD7">
      <w:pPr>
        <w:rPr>
          <w:rFonts w:ascii="Arial" w:hAnsi="Arial" w:cs="Arial"/>
          <w:color w:val="0070C0"/>
          <w:szCs w:val="22"/>
          <w:lang w:val="sr-Cyrl-CS"/>
        </w:rPr>
      </w:pPr>
      <w:r>
        <w:rPr>
          <w:rFonts w:ascii="Arial" w:hAnsi="Arial" w:cs="Arial"/>
          <w:color w:val="0070C0"/>
          <w:szCs w:val="22"/>
          <w:lang w:val="sr-Cyrl-CS"/>
        </w:rPr>
        <w:t>„</w:t>
      </w:r>
      <w:r w:rsidRPr="00552D81">
        <w:rPr>
          <w:rFonts w:ascii="Arial" w:hAnsi="Arial" w:cs="Arial"/>
          <w:color w:val="0070C0"/>
          <w:szCs w:val="22"/>
          <w:lang w:val="sr-Cyrl-CS"/>
        </w:rPr>
        <w:t>Граница обухвата Измена и допуна плана, обухвата катастраске парцеле бр. 4251, 4252, 4248/4, 4253/1, 4253/2 и 4255 К.о. Вршац, у укупној површини од 8852 м</w:t>
      </w:r>
      <w:r w:rsidRPr="00552D81">
        <w:rPr>
          <w:rFonts w:ascii="Arial" w:hAnsi="Arial" w:cs="Arial"/>
          <w:color w:val="0070C0"/>
          <w:szCs w:val="22"/>
          <w:vertAlign w:val="superscript"/>
          <w:lang w:val="sr-Cyrl-CS"/>
        </w:rPr>
        <w:t>2</w:t>
      </w:r>
      <w:r w:rsidRPr="00552D81">
        <w:rPr>
          <w:rFonts w:ascii="Arial" w:hAnsi="Arial" w:cs="Arial"/>
          <w:color w:val="0070C0"/>
          <w:szCs w:val="22"/>
          <w:lang w:val="sr-Cyrl-CS"/>
        </w:rPr>
        <w:t>.</w:t>
      </w:r>
      <w:r>
        <w:rPr>
          <w:rFonts w:ascii="Arial" w:hAnsi="Arial" w:cs="Arial"/>
          <w:color w:val="0070C0"/>
          <w:szCs w:val="22"/>
          <w:lang w:val="sr-Cyrl-CS"/>
        </w:rPr>
        <w:t>“</w:t>
      </w:r>
    </w:p>
    <w:p w:rsidR="00BC7AE2" w:rsidRDefault="00BC7AE2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</w:t>
      </w:r>
    </w:p>
    <w:p w:rsidR="00655B19" w:rsidRDefault="00655B19">
      <w:pPr>
        <w:rPr>
          <w:rFonts w:ascii="Arial" w:hAnsi="Arial" w:cs="Arial"/>
          <w:lang w:val="sr-Cyrl-RS"/>
        </w:rPr>
      </w:pPr>
    </w:p>
    <w:p w:rsidR="000A0BD7" w:rsidRDefault="0068756C">
      <w:pPr>
        <w:rPr>
          <w:rFonts w:ascii="Arial" w:hAnsi="Arial" w:cs="Arial"/>
          <w:lang w:val="sr-Cyrl-RS"/>
        </w:rPr>
      </w:pPr>
      <w:r w:rsidRPr="00655B19">
        <w:rPr>
          <w:rFonts w:ascii="Arial" w:hAnsi="Arial" w:cs="Arial"/>
          <w:b/>
          <w:lang w:val="sr-Cyrl-RS"/>
        </w:rPr>
        <w:t>Назив тачке 2.2</w:t>
      </w:r>
      <w:r>
        <w:rPr>
          <w:rFonts w:ascii="Arial" w:hAnsi="Arial" w:cs="Arial"/>
          <w:lang w:val="sr-Cyrl-RS"/>
        </w:rPr>
        <w:t xml:space="preserve"> Режим коришћења земљишта... мења се у „Намена земљишта“, а садржај тачке 2.2 гласи:</w:t>
      </w:r>
    </w:p>
    <w:p w:rsidR="0068756C" w:rsidRDefault="0068756C">
      <w:pPr>
        <w:rPr>
          <w:rFonts w:ascii="Arial" w:hAnsi="Arial" w:cs="Arial"/>
          <w:lang w:val="sr-Cyrl-RS"/>
        </w:rPr>
      </w:pPr>
    </w:p>
    <w:p w:rsidR="0068756C" w:rsidRDefault="0068756C" w:rsidP="0068756C">
      <w:pPr>
        <w:rPr>
          <w:rFonts w:ascii="Arial" w:hAnsi="Arial" w:cs="Arial"/>
          <w:color w:val="0070C0"/>
          <w:szCs w:val="22"/>
          <w:lang w:val="sr-Cyrl-RS"/>
        </w:rPr>
      </w:pPr>
      <w:r>
        <w:rPr>
          <w:rFonts w:ascii="Arial" w:hAnsi="Arial" w:cs="Arial"/>
          <w:color w:val="0070C0"/>
          <w:szCs w:val="22"/>
          <w:lang w:val="sr-Cyrl-RS"/>
        </w:rPr>
        <w:t>„</w:t>
      </w:r>
      <w:r w:rsidRPr="00C61699">
        <w:rPr>
          <w:rFonts w:ascii="Arial" w:hAnsi="Arial" w:cs="Arial"/>
          <w:color w:val="0070C0"/>
          <w:szCs w:val="22"/>
          <w:lang w:val="sr-Cyrl-RS"/>
        </w:rPr>
        <w:t>Планом  су одређене површине јавне намене и претежна намена земљишта</w:t>
      </w:r>
      <w:r w:rsidRPr="00C61699">
        <w:rPr>
          <w:rFonts w:ascii="Arial" w:hAnsi="Arial" w:cs="Arial"/>
          <w:color w:val="0070C0"/>
          <w:szCs w:val="22"/>
          <w:lang w:val="en-US"/>
        </w:rPr>
        <w:t>.</w:t>
      </w:r>
    </w:p>
    <w:p w:rsidR="0068756C" w:rsidRPr="0068756C" w:rsidRDefault="0068756C" w:rsidP="0068756C">
      <w:pPr>
        <w:rPr>
          <w:rFonts w:ascii="Arial" w:hAnsi="Arial" w:cs="Arial"/>
          <w:color w:val="0070C0"/>
          <w:szCs w:val="22"/>
          <w:lang w:val="sr-Cyrl-RS"/>
        </w:rPr>
      </w:pPr>
    </w:p>
    <w:p w:rsidR="0068756C" w:rsidRPr="00281E48" w:rsidRDefault="0068756C" w:rsidP="0068756C">
      <w:pPr>
        <w:rPr>
          <w:rFonts w:ascii="Arial" w:hAnsi="Arial" w:cs="Arial"/>
          <w:i/>
          <w:color w:val="0070C0"/>
          <w:szCs w:val="22"/>
          <w:lang w:val="sr-Cyrl-RS"/>
        </w:rPr>
      </w:pPr>
      <w:r w:rsidRPr="009B6F4B">
        <w:rPr>
          <w:rFonts w:ascii="Arial" w:hAnsi="Arial" w:cs="Arial"/>
          <w:i/>
          <w:szCs w:val="22"/>
          <w:lang w:val="en-US"/>
        </w:rPr>
        <w:t xml:space="preserve">2.2.1. </w:t>
      </w:r>
      <w:r w:rsidRPr="00281E48">
        <w:rPr>
          <w:rFonts w:ascii="Arial" w:hAnsi="Arial" w:cs="Arial"/>
          <w:i/>
          <w:color w:val="0070C0"/>
          <w:szCs w:val="22"/>
          <w:lang w:val="sr-Cyrl-RS"/>
        </w:rPr>
        <w:t>Површине јавне намене</w:t>
      </w:r>
    </w:p>
    <w:p w:rsidR="0068756C" w:rsidRPr="009B6F4B" w:rsidRDefault="0068756C" w:rsidP="0068756C">
      <w:pPr>
        <w:rPr>
          <w:rFonts w:ascii="Arial" w:hAnsi="Arial" w:cs="Arial"/>
          <w:szCs w:val="22"/>
          <w:lang w:val="en-US"/>
        </w:rPr>
      </w:pPr>
    </w:p>
    <w:p w:rsidR="0068756C" w:rsidRPr="009B6F4B" w:rsidRDefault="0068756C" w:rsidP="0068756C">
      <w:pPr>
        <w:rPr>
          <w:rFonts w:ascii="Arial" w:hAnsi="Arial" w:cs="Arial"/>
          <w:szCs w:val="22"/>
          <w:lang w:val="en-US"/>
        </w:rPr>
      </w:pPr>
      <w:r w:rsidRPr="00281E48">
        <w:rPr>
          <w:rFonts w:ascii="Arial" w:hAnsi="Arial" w:cs="Arial"/>
          <w:color w:val="0070C0"/>
          <w:szCs w:val="22"/>
          <w:lang w:val="sr-Cyrl-RS"/>
        </w:rPr>
        <w:t>Површине јавне намене су</w:t>
      </w:r>
      <w:r w:rsidRPr="009B6F4B">
        <w:rPr>
          <w:rFonts w:ascii="Arial" w:hAnsi="Arial" w:cs="Arial"/>
          <w:szCs w:val="22"/>
          <w:lang w:val="en-US"/>
        </w:rPr>
        <w:t xml:space="preserve">: </w:t>
      </w:r>
      <w:r w:rsidRPr="009B6F4B">
        <w:rPr>
          <w:rFonts w:ascii="Arial" w:hAnsi="Arial" w:cs="Arial"/>
          <w:szCs w:val="22"/>
          <w:lang w:val="sr-Latn-CS"/>
        </w:rPr>
        <w:t>саобраћајнице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тротоарима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паркинзи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тргови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паркови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пешачке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улице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парцеле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за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државне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школе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обданишта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управу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администрацију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милицију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културу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означене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бројевима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од</w:t>
      </w:r>
      <w:r w:rsidRPr="009B6F4B">
        <w:rPr>
          <w:rFonts w:ascii="Arial" w:hAnsi="Arial" w:cs="Arial"/>
          <w:szCs w:val="22"/>
          <w:lang w:val="en-US"/>
        </w:rPr>
        <w:t xml:space="preserve"> 1 </w:t>
      </w:r>
      <w:r w:rsidRPr="009B6F4B">
        <w:rPr>
          <w:rFonts w:ascii="Arial" w:hAnsi="Arial" w:cs="Arial"/>
          <w:szCs w:val="22"/>
          <w:lang w:val="sr-Latn-CS"/>
        </w:rPr>
        <w:t>до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8C1C9D">
        <w:rPr>
          <w:rFonts w:ascii="Arial" w:hAnsi="Arial" w:cs="Arial"/>
          <w:color w:val="0070C0"/>
          <w:szCs w:val="22"/>
          <w:lang w:val="sr-Cyrl-RS"/>
        </w:rPr>
        <w:t>65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тиме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што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постојеће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означене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један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начин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које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мењају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или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наново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формирају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други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начин</w:t>
      </w:r>
      <w:r w:rsidRPr="009B6F4B">
        <w:rPr>
          <w:rFonts w:ascii="Arial" w:hAnsi="Arial" w:cs="Arial"/>
          <w:szCs w:val="22"/>
          <w:lang w:val="en-US"/>
        </w:rPr>
        <w:t xml:space="preserve">. </w:t>
      </w:r>
    </w:p>
    <w:p w:rsidR="0068756C" w:rsidRPr="009B6F4B" w:rsidRDefault="0068756C" w:rsidP="0068756C">
      <w:pPr>
        <w:rPr>
          <w:rFonts w:ascii="Arial" w:hAnsi="Arial" w:cs="Arial"/>
          <w:szCs w:val="22"/>
          <w:lang w:val="en-US"/>
        </w:rPr>
      </w:pPr>
    </w:p>
    <w:p w:rsidR="0068756C" w:rsidRPr="00C61699" w:rsidRDefault="0068756C" w:rsidP="0068756C">
      <w:pPr>
        <w:rPr>
          <w:rFonts w:ascii="Arial" w:hAnsi="Arial" w:cs="Arial"/>
          <w:i/>
          <w:szCs w:val="22"/>
          <w:lang w:val="sr-Cyrl-RS"/>
        </w:rPr>
      </w:pPr>
      <w:r w:rsidRPr="009B6F4B">
        <w:rPr>
          <w:rFonts w:ascii="Arial" w:hAnsi="Arial" w:cs="Arial"/>
          <w:i/>
          <w:szCs w:val="22"/>
          <w:lang w:val="en-US"/>
        </w:rPr>
        <w:t>2.2.</w:t>
      </w:r>
      <w:r w:rsidRPr="009B6F4B">
        <w:rPr>
          <w:rFonts w:ascii="Arial" w:hAnsi="Arial" w:cs="Arial"/>
          <w:i/>
          <w:szCs w:val="22"/>
          <w:lang w:val="sr-Cyrl-CS"/>
        </w:rPr>
        <w:t>2</w:t>
      </w:r>
      <w:r w:rsidRPr="009B6F4B">
        <w:rPr>
          <w:rFonts w:ascii="Arial" w:hAnsi="Arial" w:cs="Arial"/>
          <w:i/>
          <w:szCs w:val="22"/>
          <w:lang w:val="en-US"/>
        </w:rPr>
        <w:t xml:space="preserve">. </w:t>
      </w:r>
      <w:r w:rsidRPr="00C61699">
        <w:rPr>
          <w:rFonts w:ascii="Arial" w:hAnsi="Arial" w:cs="Arial"/>
          <w:i/>
          <w:color w:val="0070C0"/>
          <w:szCs w:val="22"/>
          <w:lang w:val="sr-Cyrl-RS"/>
        </w:rPr>
        <w:t>Претежна намена земљишта</w:t>
      </w:r>
    </w:p>
    <w:p w:rsidR="0068756C" w:rsidRPr="00F6548B" w:rsidRDefault="0068756C" w:rsidP="0068756C">
      <w:pPr>
        <w:rPr>
          <w:rFonts w:ascii="Arial" w:hAnsi="Arial" w:cs="Arial"/>
          <w:i/>
          <w:szCs w:val="22"/>
          <w:lang w:val="sr-Cyrl-CS"/>
        </w:rPr>
      </w:pPr>
    </w:p>
    <w:p w:rsidR="0068756C" w:rsidRDefault="0068756C" w:rsidP="0068756C">
      <w:pPr>
        <w:rPr>
          <w:rFonts w:ascii="Arial" w:hAnsi="Arial" w:cs="Arial"/>
          <w:color w:val="0070C0"/>
          <w:szCs w:val="22"/>
          <w:lang w:val="sr-Cyrl-RS"/>
        </w:rPr>
      </w:pPr>
      <w:r w:rsidRPr="00A114AD">
        <w:rPr>
          <w:rFonts w:ascii="Arial" w:hAnsi="Arial" w:cs="Arial"/>
          <w:color w:val="0070C0"/>
          <w:szCs w:val="22"/>
          <w:lang w:val="sr-Cyrl-RS"/>
        </w:rPr>
        <w:t>Планом је одређена претежна намена земљишта, најчешће у складу са постојећом наменом. За површине које ће претпети урбану обнову, у оквиру обухвата измена и допуна Плана, одређена је нова намена земљишта.</w:t>
      </w:r>
      <w:r>
        <w:rPr>
          <w:rFonts w:ascii="Arial" w:hAnsi="Arial" w:cs="Arial"/>
          <w:color w:val="0070C0"/>
          <w:szCs w:val="22"/>
          <w:lang w:val="sr-Cyrl-RS"/>
        </w:rPr>
        <w:t>“</w:t>
      </w:r>
    </w:p>
    <w:p w:rsidR="0068756C" w:rsidRDefault="0068756C" w:rsidP="0068756C">
      <w:pPr>
        <w:rPr>
          <w:rFonts w:ascii="Arial" w:hAnsi="Arial" w:cs="Arial"/>
          <w:color w:val="0070C0"/>
          <w:szCs w:val="22"/>
          <w:lang w:val="sr-Cyrl-RS"/>
        </w:rPr>
      </w:pPr>
    </w:p>
    <w:p w:rsidR="00655B19" w:rsidRDefault="00655B19" w:rsidP="0068756C">
      <w:pPr>
        <w:rPr>
          <w:rFonts w:ascii="Arial" w:hAnsi="Arial" w:cs="Arial"/>
          <w:szCs w:val="22"/>
          <w:lang w:val="sr-Cyrl-RS"/>
        </w:rPr>
      </w:pPr>
    </w:p>
    <w:p w:rsidR="0068756C" w:rsidRDefault="0068756C" w:rsidP="0068756C">
      <w:pPr>
        <w:rPr>
          <w:rFonts w:ascii="Arial" w:hAnsi="Arial" w:cs="Arial"/>
          <w:szCs w:val="22"/>
          <w:lang w:val="sr-Cyrl-RS"/>
        </w:rPr>
      </w:pPr>
      <w:r w:rsidRPr="00655B19">
        <w:rPr>
          <w:rFonts w:ascii="Arial" w:hAnsi="Arial" w:cs="Arial"/>
          <w:b/>
          <w:szCs w:val="22"/>
          <w:lang w:val="sr-Cyrl-RS"/>
        </w:rPr>
        <w:t>Тачка 2.9.4.</w:t>
      </w:r>
      <w:r>
        <w:rPr>
          <w:rFonts w:ascii="Arial" w:hAnsi="Arial" w:cs="Arial"/>
          <w:szCs w:val="22"/>
          <w:lang w:val="sr-Cyrl-RS"/>
        </w:rPr>
        <w:t xml:space="preserve"> Услови за несметано кретање инвалидн</w:t>
      </w:r>
      <w:r w:rsidR="00655B19">
        <w:rPr>
          <w:rFonts w:ascii="Arial" w:hAnsi="Arial" w:cs="Arial"/>
          <w:szCs w:val="22"/>
          <w:lang w:val="sr-Cyrl-RS"/>
        </w:rPr>
        <w:t>и</w:t>
      </w:r>
      <w:r>
        <w:rPr>
          <w:rFonts w:ascii="Arial" w:hAnsi="Arial" w:cs="Arial"/>
          <w:szCs w:val="22"/>
          <w:lang w:val="sr-Cyrl-RS"/>
        </w:rPr>
        <w:t>х лица, мења и и гласи:</w:t>
      </w:r>
    </w:p>
    <w:p w:rsidR="0068756C" w:rsidRDefault="0068756C" w:rsidP="0068756C">
      <w:pPr>
        <w:rPr>
          <w:rFonts w:ascii="Arial" w:hAnsi="Arial" w:cs="Arial"/>
          <w:szCs w:val="22"/>
          <w:lang w:val="sr-Cyrl-RS"/>
        </w:rPr>
      </w:pPr>
    </w:p>
    <w:p w:rsidR="0068756C" w:rsidRDefault="0068756C" w:rsidP="0068756C">
      <w:p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>„</w:t>
      </w:r>
      <w:r w:rsidRPr="009B6F4B">
        <w:rPr>
          <w:rFonts w:ascii="Arial" w:hAnsi="Arial" w:cs="Arial"/>
          <w:szCs w:val="22"/>
          <w:lang w:val="sr-Latn-CS"/>
        </w:rPr>
        <w:t>У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току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израде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техничке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документације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спровођења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овог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плана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применити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одредбе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Правилника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</w:t>
      </w:r>
      <w:r w:rsidRPr="009B6F4B">
        <w:rPr>
          <w:rFonts w:ascii="Arial" w:hAnsi="Arial" w:cs="Arial"/>
          <w:szCs w:val="22"/>
        </w:rPr>
        <w:t xml:space="preserve"> </w:t>
      </w:r>
      <w:r w:rsidRPr="00B03592">
        <w:rPr>
          <w:rFonts w:ascii="Arial" w:hAnsi="Arial" w:cs="Arial"/>
          <w:color w:val="0070C0"/>
          <w:szCs w:val="22"/>
          <w:lang w:val="sr-Cyrl-RS"/>
        </w:rPr>
        <w:t>техничким стандардима приступачности</w:t>
      </w:r>
      <w:r w:rsidRPr="009B6F4B">
        <w:rPr>
          <w:rFonts w:ascii="Arial" w:hAnsi="Arial" w:cs="Arial"/>
          <w:szCs w:val="22"/>
        </w:rPr>
        <w:t xml:space="preserve"> (</w:t>
      </w:r>
      <w:r w:rsidRPr="009B6F4B">
        <w:rPr>
          <w:rFonts w:ascii="Arial" w:hAnsi="Arial" w:cs="Arial"/>
          <w:szCs w:val="22"/>
          <w:lang w:val="sr-Cyrl-CS"/>
        </w:rPr>
        <w:t>„</w:t>
      </w:r>
      <w:r w:rsidRPr="009B6F4B">
        <w:rPr>
          <w:rFonts w:ascii="Arial" w:hAnsi="Arial" w:cs="Arial"/>
          <w:szCs w:val="22"/>
          <w:lang w:val="sr-Latn-CS"/>
        </w:rPr>
        <w:t>Сл</w:t>
      </w:r>
      <w:r w:rsidRPr="009B6F4B">
        <w:rPr>
          <w:rFonts w:ascii="Arial" w:hAnsi="Arial" w:cs="Arial"/>
          <w:szCs w:val="22"/>
          <w:lang w:val="sr-Cyrl-CS"/>
        </w:rPr>
        <w:t>.</w:t>
      </w:r>
      <w:r w:rsidRPr="009B6F4B">
        <w:rPr>
          <w:rFonts w:ascii="Arial" w:hAnsi="Arial" w:cs="Arial"/>
          <w:szCs w:val="22"/>
          <w:lang w:val="sr-Latn-CS"/>
        </w:rPr>
        <w:t>гласник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РС</w:t>
      </w:r>
      <w:r w:rsidRPr="009B6F4B">
        <w:rPr>
          <w:rFonts w:ascii="Arial" w:hAnsi="Arial" w:cs="Arial"/>
          <w:szCs w:val="22"/>
          <w:lang w:val="sr-Cyrl-CS"/>
        </w:rPr>
        <w:t>“</w:t>
      </w:r>
      <w:r w:rsidRPr="009B6F4B">
        <w:rPr>
          <w:rFonts w:ascii="Arial" w:hAnsi="Arial" w:cs="Arial"/>
          <w:szCs w:val="22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бр</w:t>
      </w:r>
      <w:r w:rsidRPr="009B6F4B">
        <w:rPr>
          <w:rFonts w:ascii="Arial" w:hAnsi="Arial" w:cs="Arial"/>
          <w:szCs w:val="22"/>
        </w:rPr>
        <w:t>.</w:t>
      </w:r>
      <w:r w:rsidRPr="00B03592">
        <w:rPr>
          <w:rFonts w:ascii="Arial" w:hAnsi="Arial" w:cs="Arial"/>
          <w:color w:val="0070C0"/>
          <w:szCs w:val="22"/>
        </w:rPr>
        <w:t>1</w:t>
      </w:r>
      <w:r w:rsidRPr="00B03592">
        <w:rPr>
          <w:rFonts w:ascii="Arial" w:hAnsi="Arial" w:cs="Arial"/>
          <w:color w:val="0070C0"/>
          <w:szCs w:val="22"/>
          <w:lang w:val="sr-Cyrl-RS"/>
        </w:rPr>
        <w:t>9</w:t>
      </w:r>
      <w:r w:rsidRPr="00B03592">
        <w:rPr>
          <w:rFonts w:ascii="Arial" w:hAnsi="Arial" w:cs="Arial"/>
          <w:color w:val="0070C0"/>
          <w:szCs w:val="22"/>
        </w:rPr>
        <w:t>/</w:t>
      </w:r>
      <w:r w:rsidRPr="00B03592">
        <w:rPr>
          <w:rFonts w:ascii="Arial" w:hAnsi="Arial" w:cs="Arial"/>
          <w:color w:val="0070C0"/>
          <w:szCs w:val="22"/>
          <w:lang w:val="sr-Cyrl-RS"/>
        </w:rPr>
        <w:t>12</w:t>
      </w:r>
      <w:r w:rsidRPr="009B6F4B">
        <w:rPr>
          <w:rFonts w:ascii="Arial" w:hAnsi="Arial" w:cs="Arial"/>
          <w:szCs w:val="22"/>
        </w:rPr>
        <w:t>).</w:t>
      </w:r>
      <w:r>
        <w:rPr>
          <w:rFonts w:ascii="Arial" w:hAnsi="Arial" w:cs="Arial"/>
          <w:szCs w:val="22"/>
          <w:lang w:val="sr-Cyrl-RS"/>
        </w:rPr>
        <w:t>“</w:t>
      </w:r>
    </w:p>
    <w:p w:rsidR="0068756C" w:rsidRDefault="0068756C" w:rsidP="0068756C">
      <w:pPr>
        <w:rPr>
          <w:rFonts w:ascii="Arial" w:hAnsi="Arial" w:cs="Arial"/>
          <w:szCs w:val="22"/>
          <w:lang w:val="sr-Cyrl-RS"/>
        </w:rPr>
      </w:pPr>
    </w:p>
    <w:p w:rsidR="00655B19" w:rsidRDefault="00655B19" w:rsidP="0068756C">
      <w:pPr>
        <w:rPr>
          <w:rFonts w:ascii="Arial" w:hAnsi="Arial" w:cs="Arial"/>
          <w:szCs w:val="22"/>
          <w:lang w:val="sr-Cyrl-RS"/>
        </w:rPr>
      </w:pPr>
    </w:p>
    <w:p w:rsidR="0068756C" w:rsidRDefault="0068756C" w:rsidP="0068756C">
      <w:p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 xml:space="preserve">Садржај </w:t>
      </w:r>
      <w:r w:rsidRPr="00655B19">
        <w:rPr>
          <w:rFonts w:ascii="Arial" w:hAnsi="Arial" w:cs="Arial"/>
          <w:b/>
          <w:szCs w:val="22"/>
          <w:lang w:val="sr-Cyrl-RS"/>
        </w:rPr>
        <w:t>Табеле 3.</w:t>
      </w:r>
      <w:r>
        <w:rPr>
          <w:rFonts w:ascii="Arial" w:hAnsi="Arial" w:cs="Arial"/>
          <w:szCs w:val="22"/>
          <w:lang w:val="sr-Cyrl-RS"/>
        </w:rPr>
        <w:t xml:space="preserve"> Биланс површина – постојеће стање, мења се и гласи:</w:t>
      </w:r>
    </w:p>
    <w:p w:rsidR="0068756C" w:rsidRDefault="0068756C" w:rsidP="0068756C">
      <w:pPr>
        <w:rPr>
          <w:rFonts w:ascii="Arial" w:hAnsi="Arial" w:cs="Arial"/>
          <w:b/>
          <w:szCs w:val="22"/>
          <w:lang w:val="sr-Cyrl-R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</w:rPr>
              <w:t>21/1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</w:rPr>
              <w:t>21/2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>55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>56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>56а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16959.3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19845.6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14232.4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13889.1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14030.8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17267.1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10790.4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4872.9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управа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и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администрација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културе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976.2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верске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2871.4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школске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6385.8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8137.7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предшколске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пословање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1155.8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1650.5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1323.2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3438.1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3162.5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</w:t>
            </w:r>
            <w:r w:rsidRPr="009B6F4B">
              <w:rPr>
                <w:rFonts w:ascii="Arial" w:hAnsi="Arial" w:cs="Arial"/>
                <w:sz w:val="18"/>
                <w:szCs w:val="18"/>
              </w:rPr>
              <w:t>.-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високо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670.3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3839.9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</w:t>
            </w:r>
            <w:r w:rsidRPr="009B6F4B">
              <w:rPr>
                <w:rFonts w:ascii="Arial" w:hAnsi="Arial" w:cs="Arial"/>
                <w:sz w:val="18"/>
                <w:szCs w:val="18"/>
              </w:rPr>
              <w:t>.-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ниско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5897.4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18689.8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11911.6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5210.6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6933.5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5691.3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7627.9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комуналне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службе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производња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11061.9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зелене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4872.9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пешачке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1406.1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2313.0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1586.6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1981.8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1621.1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1469.4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912.2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К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П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Н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18365.4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22158.6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15819.0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15870.9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15651.9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18736.5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11702.6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4872.9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57а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57б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57ц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57д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58а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59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13111.9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8117.7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13900.8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17536.9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16612.9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9480.9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16996.4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4888.3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управа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и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администрација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2833.2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2833.2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културе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546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верске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школске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2151.7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предшколске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2559.1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пословање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2896.8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2874.9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1052.1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722.8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2422.8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861.7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</w:t>
            </w:r>
            <w:r w:rsidRPr="009B6F4B">
              <w:rPr>
                <w:rFonts w:ascii="Arial" w:hAnsi="Arial" w:cs="Arial"/>
                <w:sz w:val="18"/>
                <w:szCs w:val="18"/>
              </w:rPr>
              <w:t>.-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високо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6300.9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5315.7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7654.6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5906.8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са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</w:t>
            </w:r>
            <w:r w:rsidRPr="009B6F4B">
              <w:rPr>
                <w:rFonts w:ascii="Arial" w:hAnsi="Arial" w:cs="Arial"/>
                <w:sz w:val="18"/>
                <w:szCs w:val="18"/>
              </w:rPr>
              <w:t>.-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ниско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3914.2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6461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3767.2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6330.4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6512.1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комуналне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службе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1072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производња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зелене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пешачке</w:t>
            </w:r>
            <w:r w:rsidRPr="009B6F4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површине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4045.9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5242.8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2293.8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1932.4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1377.9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911.8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16134.7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4255.3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К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П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Н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17157.8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8117.7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16194.6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19469.3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17990.8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10392.7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16996.4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7088.5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61а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63/1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64/2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64/3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64/4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површина блока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37796.6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28453.9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17682.8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11811.2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18282.6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23140.8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14526.4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6324.3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управа и администрација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1362.4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 културе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color w:val="0070C0"/>
                <w:sz w:val="17"/>
                <w:szCs w:val="17"/>
              </w:rPr>
              <w:t>5446.2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верске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</w:t>
            </w:r>
            <w:r>
              <w:rPr>
                <w:rFonts w:ascii="Arial" w:hAnsi="Arial" w:cs="Arial"/>
                <w:sz w:val="17"/>
                <w:szCs w:val="17"/>
              </w:rPr>
              <w:t>353.2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8042.1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233.5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lastRenderedPageBreak/>
              <w:t>школске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F40AC7">
              <w:rPr>
                <w:rFonts w:ascii="Arial" w:hAnsi="Arial" w:cs="Arial"/>
                <w:color w:val="0070C0"/>
                <w:sz w:val="17"/>
                <w:szCs w:val="17"/>
              </w:rPr>
              <w:t> 425.0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2802.3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предшколске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1283.9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пословање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F40AC7">
              <w:rPr>
                <w:rFonts w:ascii="Arial" w:hAnsi="Arial" w:cs="Arial"/>
                <w:color w:val="0070C0"/>
                <w:sz w:val="17"/>
                <w:szCs w:val="17"/>
              </w:rPr>
              <w:t>5129.0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5659.9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2366.5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стан. са послов.-високо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0448E8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0448E8">
              <w:rPr>
                <w:rFonts w:ascii="Arial" w:hAnsi="Arial" w:cs="Arial"/>
                <w:sz w:val="17"/>
                <w:szCs w:val="17"/>
              </w:rPr>
              <w:t>1921.5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стан. са послов.-ниско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11210.6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11931.6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15082.8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11811.2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18282.6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23140.8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13242.5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6324.3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комуналне службе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производња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зелене површине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F40AC7">
              <w:rPr>
                <w:rFonts w:ascii="Arial" w:hAnsi="Arial" w:cs="Arial"/>
                <w:color w:val="0070C0"/>
                <w:sz w:val="17"/>
                <w:szCs w:val="17"/>
              </w:rPr>
              <w:t>5241.0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пешачке површине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color w:val="0070C0"/>
                <w:sz w:val="17"/>
                <w:szCs w:val="17"/>
              </w:rPr>
            </w:pPr>
            <w:r w:rsidRPr="00F40AC7">
              <w:rPr>
                <w:rFonts w:ascii="Arial" w:hAnsi="Arial" w:cs="Arial"/>
                <w:color w:val="0070C0"/>
                <w:sz w:val="17"/>
                <w:szCs w:val="17"/>
              </w:rPr>
              <w:t>5840.0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1286.1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925.0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780.4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804.9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1031.6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984.5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495.1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 К У П Н 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F40AC7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70C0"/>
                <w:sz w:val="17"/>
                <w:szCs w:val="17"/>
              </w:rPr>
              <w:t>44928.7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29740.0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18607.8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12591.6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19087.5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24172.4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15510.9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6819.4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блок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88а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124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124/1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укупно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ук</w:t>
            </w:r>
            <w:r w:rsidRPr="009B6F4B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саоб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површина блока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10503.</w:t>
            </w:r>
            <w:r w:rsidRPr="009B6F4B">
              <w:rPr>
                <w:rFonts w:ascii="Arial" w:hAnsi="Arial" w:cs="Arial"/>
                <w:sz w:val="17"/>
                <w:szCs w:val="17"/>
                <w:lang w:val="sr-Cyrl-CS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40659.5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19847.3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22116.8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463678.8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572753.8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управа и администрација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  <w:r w:rsidRPr="009B6F4B">
              <w:rPr>
                <w:rFonts w:ascii="Arial" w:hAnsi="Arial" w:cs="Arial"/>
                <w:b/>
                <w:sz w:val="17"/>
                <w:szCs w:val="17"/>
                <w:lang w:val="sr-Cyrl-CS"/>
              </w:rPr>
              <w:t>7028.8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установе културе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0555EA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  <w:lang w:val="sr-Cyrl-CS"/>
              </w:rPr>
            </w:pPr>
            <w:r w:rsidRPr="000555EA">
              <w:rPr>
                <w:rFonts w:ascii="Arial" w:hAnsi="Arial" w:cs="Arial"/>
                <w:b/>
                <w:color w:val="0070C0"/>
                <w:sz w:val="17"/>
                <w:szCs w:val="17"/>
              </w:rPr>
              <w:t>6248.2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верске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  <w:r w:rsidRPr="009B6F4B">
              <w:rPr>
                <w:rFonts w:ascii="Arial" w:hAnsi="Arial" w:cs="Arial"/>
                <w:b/>
                <w:sz w:val="17"/>
                <w:szCs w:val="17"/>
                <w:lang w:val="sr-Cyrl-CS"/>
              </w:rPr>
              <w:t>20196.2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школске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0555EA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  <w:lang w:val="sr-Cyrl-CS"/>
              </w:rPr>
            </w:pPr>
            <w:r w:rsidRPr="000555EA">
              <w:rPr>
                <w:rFonts w:ascii="Arial" w:hAnsi="Arial" w:cs="Arial"/>
                <w:b/>
                <w:color w:val="0070C0"/>
                <w:sz w:val="17"/>
                <w:szCs w:val="17"/>
              </w:rPr>
              <w:t>19902.5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предшколске установе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  <w:lang w:val="sr-Cyrl-CS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  <w:r w:rsidRPr="009B6F4B">
              <w:rPr>
                <w:rFonts w:ascii="Arial" w:hAnsi="Arial" w:cs="Arial"/>
                <w:b/>
                <w:sz w:val="17"/>
                <w:szCs w:val="17"/>
                <w:lang w:val="sr-Cyrl-CS"/>
              </w:rPr>
              <w:t>3843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пословање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3520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8020.6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2927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0555EA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70C0"/>
                <w:sz w:val="17"/>
                <w:szCs w:val="17"/>
              </w:rPr>
              <w:t>47119.1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стан. са послов.</w:t>
            </w: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–</w:t>
            </w: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високо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7318.5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43006.3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стан. са послов.</w:t>
            </w: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–</w:t>
            </w:r>
            <w:r w:rsidRPr="009B6F4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ниско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5195.39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37139.5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6666.4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11871.3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260846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комуналне службе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5160.3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6232.3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производња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5307.9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16369.8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зелене површине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56C" w:rsidRPr="000555EA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</w:rPr>
            </w:pPr>
            <w:r w:rsidRPr="000555EA">
              <w:rPr>
                <w:rFonts w:ascii="Arial" w:hAnsi="Arial" w:cs="Arial"/>
                <w:b/>
                <w:color w:val="0070C0"/>
                <w:sz w:val="17"/>
                <w:szCs w:val="17"/>
              </w:rPr>
              <w:t>1</w:t>
            </w:r>
            <w:r>
              <w:rPr>
                <w:rFonts w:ascii="Arial" w:hAnsi="Arial" w:cs="Arial"/>
                <w:b/>
                <w:color w:val="0070C0"/>
                <w:sz w:val="17"/>
                <w:szCs w:val="17"/>
              </w:rPr>
              <w:t>0113.9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sz w:val="18"/>
                <w:szCs w:val="18"/>
                <w:lang w:val="sr-Latn-CS"/>
              </w:rPr>
              <w:t>пешачке површине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403.7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1763.8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348.4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9B6F4B">
              <w:rPr>
                <w:rFonts w:ascii="Arial" w:hAnsi="Arial" w:cs="Arial"/>
                <w:sz w:val="17"/>
                <w:szCs w:val="17"/>
              </w:rPr>
              <w:t>2166.3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0555EA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</w:rPr>
            </w:pPr>
            <w:r w:rsidRPr="000555EA">
              <w:rPr>
                <w:rFonts w:ascii="Arial" w:hAnsi="Arial" w:cs="Arial"/>
                <w:b/>
                <w:color w:val="0070C0"/>
                <w:sz w:val="17"/>
                <w:szCs w:val="17"/>
              </w:rPr>
              <w:t>6</w:t>
            </w:r>
            <w:r>
              <w:rPr>
                <w:rFonts w:ascii="Arial" w:hAnsi="Arial" w:cs="Arial"/>
                <w:b/>
                <w:color w:val="0070C0"/>
                <w:sz w:val="17"/>
                <w:szCs w:val="17"/>
              </w:rPr>
              <w:t>4218.6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  <w:tr w:rsidR="0068756C" w:rsidRPr="009B6F4B" w:rsidTr="006B5B59">
        <w:trPr>
          <w:cantSplit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Latn-CS"/>
              </w:rPr>
            </w:pPr>
            <w:r w:rsidRPr="009B6F4B">
              <w:rPr>
                <w:rFonts w:ascii="Arial" w:hAnsi="Arial" w:cs="Arial"/>
                <w:b/>
                <w:sz w:val="18"/>
                <w:szCs w:val="18"/>
                <w:lang w:val="sr-Latn-CS"/>
              </w:rPr>
              <w:t>У К У П Н 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10907.0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42423.3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20195.7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24283.1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6E7D91" w:rsidRDefault="0068756C" w:rsidP="006B5B59">
            <w:pPr>
              <w:jc w:val="right"/>
              <w:rPr>
                <w:rFonts w:ascii="Arial" w:hAnsi="Arial" w:cs="Arial"/>
                <w:b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70C0"/>
                <w:sz w:val="17"/>
                <w:szCs w:val="17"/>
              </w:rPr>
              <w:t>505849.9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756C" w:rsidRPr="009B6F4B" w:rsidRDefault="0068756C" w:rsidP="006B5B59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9B6F4B">
              <w:rPr>
                <w:rFonts w:ascii="Arial" w:hAnsi="Arial" w:cs="Arial"/>
                <w:b/>
                <w:sz w:val="17"/>
                <w:szCs w:val="17"/>
              </w:rPr>
              <w:t> </w:t>
            </w:r>
          </w:p>
        </w:tc>
      </w:tr>
    </w:tbl>
    <w:p w:rsidR="0068756C" w:rsidRDefault="0068756C" w:rsidP="0068756C">
      <w:pPr>
        <w:rPr>
          <w:rFonts w:ascii="Arial" w:hAnsi="Arial" w:cs="Arial"/>
          <w:b/>
          <w:szCs w:val="22"/>
          <w:lang w:val="sr-Cyrl-RS"/>
        </w:rPr>
      </w:pPr>
    </w:p>
    <w:p w:rsidR="0068756C" w:rsidRPr="0068756C" w:rsidRDefault="0068756C" w:rsidP="0068756C">
      <w:pPr>
        <w:rPr>
          <w:rFonts w:ascii="Arial" w:hAnsi="Arial" w:cs="Arial"/>
          <w:b/>
          <w:szCs w:val="22"/>
          <w:lang w:val="sr-Cyrl-RS"/>
        </w:rPr>
      </w:pPr>
    </w:p>
    <w:p w:rsidR="00655B19" w:rsidRDefault="00655B19" w:rsidP="0068756C">
      <w:pPr>
        <w:rPr>
          <w:rFonts w:ascii="Arial" w:hAnsi="Arial" w:cs="Arial"/>
          <w:szCs w:val="22"/>
          <w:lang w:val="sr-Cyrl-RS"/>
        </w:rPr>
      </w:pPr>
    </w:p>
    <w:p w:rsidR="00C343B9" w:rsidRDefault="00C343B9" w:rsidP="0068756C">
      <w:pPr>
        <w:rPr>
          <w:rFonts w:ascii="Arial" w:hAnsi="Arial" w:cs="Arial"/>
          <w:szCs w:val="22"/>
          <w:lang w:val="sr-Cyrl-RS"/>
        </w:rPr>
      </w:pPr>
      <w:r w:rsidRPr="00655B19">
        <w:rPr>
          <w:rFonts w:ascii="Arial" w:hAnsi="Arial" w:cs="Arial"/>
          <w:b/>
          <w:szCs w:val="22"/>
          <w:lang w:val="sr-Cyrl-RS"/>
        </w:rPr>
        <w:t>У тачки 3.18</w:t>
      </w:r>
      <w:r>
        <w:rPr>
          <w:rFonts w:ascii="Arial" w:hAnsi="Arial" w:cs="Arial"/>
          <w:szCs w:val="22"/>
          <w:lang w:val="sr-Cyrl-RS"/>
        </w:rPr>
        <w:t>. Урбанистички услови и услови заштите непокретних културних добара за појединачне блокове, мења се став 1. описа за Блок 60 који гласи:</w:t>
      </w:r>
    </w:p>
    <w:p w:rsidR="00C343B9" w:rsidRDefault="00C343B9" w:rsidP="0068756C">
      <w:pPr>
        <w:rPr>
          <w:rFonts w:ascii="Arial" w:hAnsi="Arial" w:cs="Arial"/>
          <w:szCs w:val="22"/>
          <w:lang w:val="sr-Cyrl-RS"/>
        </w:rPr>
      </w:pPr>
    </w:p>
    <w:p w:rsidR="00C343B9" w:rsidRDefault="00C343B9" w:rsidP="00C343B9">
      <w:p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>„</w:t>
      </w:r>
      <w:r w:rsidRPr="009B6F4B">
        <w:rPr>
          <w:rFonts w:ascii="Arial" w:hAnsi="Arial" w:cs="Arial"/>
          <w:szCs w:val="22"/>
          <w:lang w:val="sr-Latn-CS"/>
        </w:rPr>
        <w:t>Блок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је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оивичен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Cyrl-CS"/>
        </w:rPr>
        <w:t>У</w:t>
      </w:r>
      <w:r w:rsidRPr="009B6F4B">
        <w:rPr>
          <w:rFonts w:ascii="Arial" w:hAnsi="Arial" w:cs="Arial"/>
          <w:szCs w:val="22"/>
          <w:lang w:val="sr-Latn-CS"/>
        </w:rPr>
        <w:t>лиц</w:t>
      </w:r>
      <w:r w:rsidRPr="009B6F4B">
        <w:rPr>
          <w:rFonts w:ascii="Arial" w:hAnsi="Arial" w:cs="Arial"/>
          <w:szCs w:val="22"/>
          <w:lang w:val="sr-Cyrl-CS"/>
        </w:rPr>
        <w:t>о</w:t>
      </w:r>
      <w:r w:rsidRPr="009B6F4B">
        <w:rPr>
          <w:rFonts w:ascii="Arial" w:hAnsi="Arial" w:cs="Arial"/>
          <w:szCs w:val="22"/>
          <w:lang w:val="sr-Latn-CS"/>
        </w:rPr>
        <w:t>м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Јаше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Томића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Тргом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Светог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Саве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Тргом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победе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Cyrl-CS"/>
        </w:rPr>
        <w:t>У</w:t>
      </w:r>
      <w:r w:rsidRPr="009B6F4B">
        <w:rPr>
          <w:rFonts w:ascii="Arial" w:hAnsi="Arial" w:cs="Arial"/>
          <w:szCs w:val="22"/>
          <w:lang w:val="sr-Latn-CS"/>
        </w:rPr>
        <w:t>л</w:t>
      </w:r>
      <w:r w:rsidRPr="009B6F4B">
        <w:rPr>
          <w:rFonts w:ascii="Arial" w:hAnsi="Arial" w:cs="Arial"/>
          <w:szCs w:val="22"/>
          <w:lang w:val="sr-Cyrl-CS"/>
        </w:rPr>
        <w:t>ицом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Дворском</w:t>
      </w:r>
      <w:r w:rsidRPr="009B6F4B">
        <w:rPr>
          <w:rFonts w:ascii="Arial" w:hAnsi="Arial" w:cs="Arial"/>
          <w:szCs w:val="22"/>
          <w:lang w:val="en-US"/>
        </w:rPr>
        <w:t xml:space="preserve">. </w:t>
      </w:r>
      <w:r w:rsidRPr="009B6F4B">
        <w:rPr>
          <w:rFonts w:ascii="Arial" w:hAnsi="Arial" w:cs="Arial"/>
          <w:szCs w:val="22"/>
          <w:lang w:val="sr-Latn-CS"/>
        </w:rPr>
        <w:t>Овај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блок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има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хетерогену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структуру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потребно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је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извршити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неколико</w:t>
      </w:r>
      <w:r w:rsidRPr="009B6F4B">
        <w:rPr>
          <w:rFonts w:ascii="Arial" w:hAnsi="Arial" w:cs="Arial"/>
          <w:szCs w:val="22"/>
          <w:lang w:val="en-US"/>
        </w:rPr>
        <w:t xml:space="preserve">  </w:t>
      </w:r>
      <w:r w:rsidRPr="009B6F4B">
        <w:rPr>
          <w:rFonts w:ascii="Arial" w:hAnsi="Arial" w:cs="Arial"/>
          <w:szCs w:val="22"/>
          <w:lang w:val="sr-Latn-CS"/>
        </w:rPr>
        <w:t>интервенција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ради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његовог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бољег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функционисања</w:t>
      </w:r>
      <w:r w:rsidRPr="009B6F4B">
        <w:rPr>
          <w:rFonts w:ascii="Arial" w:hAnsi="Arial" w:cs="Arial"/>
          <w:szCs w:val="22"/>
          <w:lang w:val="en-US"/>
        </w:rPr>
        <w:t xml:space="preserve">. </w:t>
      </w:r>
      <w:r w:rsidRPr="009B6F4B">
        <w:rPr>
          <w:rFonts w:ascii="Arial" w:hAnsi="Arial" w:cs="Arial"/>
          <w:szCs w:val="22"/>
          <w:lang w:val="sr-Cyrl-CS"/>
        </w:rPr>
        <w:t xml:space="preserve">Овим Изменама и допунама Плана </w:t>
      </w:r>
      <w:r w:rsidRPr="00762A38">
        <w:rPr>
          <w:rFonts w:ascii="Arial" w:hAnsi="Arial" w:cs="Arial"/>
          <w:color w:val="0070C0"/>
          <w:szCs w:val="22"/>
          <w:lang w:val="sr-Cyrl-CS"/>
        </w:rPr>
        <w:t xml:space="preserve">формира се јавна површина </w:t>
      </w:r>
      <w:r w:rsidRPr="00762A38">
        <w:rPr>
          <w:rFonts w:ascii="Arial" w:hAnsi="Arial" w:cs="Arial"/>
          <w:color w:val="0070C0"/>
          <w:szCs w:val="22"/>
          <w:lang w:val="sr-Cyrl-RS"/>
        </w:rPr>
        <w:t>унутар блока, ради приступа објект</w:t>
      </w:r>
      <w:r>
        <w:rPr>
          <w:rFonts w:ascii="Arial" w:hAnsi="Arial" w:cs="Arial"/>
          <w:color w:val="0070C0"/>
          <w:szCs w:val="22"/>
          <w:lang w:val="sr-Cyrl-RS"/>
        </w:rPr>
        <w:t>има</w:t>
      </w:r>
      <w:r w:rsidRPr="00762A38">
        <w:rPr>
          <w:rFonts w:ascii="Arial" w:hAnsi="Arial" w:cs="Arial"/>
          <w:color w:val="0070C0"/>
          <w:szCs w:val="22"/>
          <w:lang w:val="sr-Cyrl-RS"/>
        </w:rPr>
        <w:t xml:space="preserve"> библиотеке, музичке школе</w:t>
      </w:r>
      <w:r>
        <w:rPr>
          <w:rFonts w:ascii="Arial" w:hAnsi="Arial" w:cs="Arial"/>
          <w:color w:val="0070C0"/>
          <w:szCs w:val="22"/>
          <w:lang w:val="sr-Cyrl-RS"/>
        </w:rPr>
        <w:t>, новим пословним и услужним садржајима, културном центру</w:t>
      </w:r>
      <w:r w:rsidRPr="00762A38">
        <w:rPr>
          <w:rFonts w:ascii="Arial" w:hAnsi="Arial" w:cs="Arial"/>
          <w:color w:val="0070C0"/>
          <w:szCs w:val="22"/>
          <w:lang w:val="sr-Cyrl-RS"/>
        </w:rPr>
        <w:t xml:space="preserve"> и старом улазу у позориште</w:t>
      </w:r>
      <w:r w:rsidRPr="009B6F4B">
        <w:rPr>
          <w:rFonts w:ascii="Arial" w:hAnsi="Arial" w:cs="Arial"/>
          <w:szCs w:val="22"/>
          <w:lang w:val="sr-Cyrl-CS"/>
        </w:rPr>
        <w:t xml:space="preserve">, што је основ за решавање имовинско правних односа. </w:t>
      </w:r>
      <w:r w:rsidRPr="009B6F4B">
        <w:rPr>
          <w:rFonts w:ascii="Arial" w:hAnsi="Arial" w:cs="Arial"/>
          <w:szCs w:val="22"/>
          <w:lang w:val="sr-Latn-CS"/>
        </w:rPr>
        <w:t>Ради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уређења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централног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дела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блока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како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остварио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већи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број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паркирања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за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станаре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ради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уређења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простора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између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позоришне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баште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библиотека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такође</w:t>
      </w:r>
      <w:r w:rsidRPr="009B6F4B">
        <w:rPr>
          <w:rFonts w:ascii="Arial" w:hAnsi="Arial" w:cs="Arial"/>
          <w:szCs w:val="22"/>
          <w:lang w:val="en-US"/>
        </w:rPr>
        <w:t xml:space="preserve">, </w:t>
      </w:r>
      <w:r w:rsidRPr="009B6F4B">
        <w:rPr>
          <w:rFonts w:ascii="Arial" w:hAnsi="Arial" w:cs="Arial"/>
          <w:szCs w:val="22"/>
          <w:lang w:val="sr-Latn-CS"/>
        </w:rPr>
        <w:t>треба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урадити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урбанистички</w:t>
      </w:r>
      <w:r w:rsidRPr="009B6F4B">
        <w:rPr>
          <w:rFonts w:ascii="Arial" w:hAnsi="Arial" w:cs="Arial"/>
          <w:szCs w:val="22"/>
          <w:lang w:val="en-US"/>
        </w:rPr>
        <w:t xml:space="preserve"> </w:t>
      </w:r>
      <w:r w:rsidRPr="009B6F4B">
        <w:rPr>
          <w:rFonts w:ascii="Arial" w:hAnsi="Arial" w:cs="Arial"/>
          <w:szCs w:val="22"/>
          <w:lang w:val="sr-Latn-CS"/>
        </w:rPr>
        <w:t>пројекат</w:t>
      </w:r>
      <w:r w:rsidRPr="009B6F4B">
        <w:rPr>
          <w:rFonts w:ascii="Arial" w:hAnsi="Arial" w:cs="Arial"/>
          <w:szCs w:val="22"/>
          <w:lang w:val="en-US"/>
        </w:rPr>
        <w:t>.</w:t>
      </w:r>
      <w:r>
        <w:rPr>
          <w:rFonts w:ascii="Arial" w:hAnsi="Arial" w:cs="Arial"/>
          <w:szCs w:val="22"/>
          <w:lang w:val="sr-Cyrl-RS"/>
        </w:rPr>
        <w:t>“</w:t>
      </w:r>
    </w:p>
    <w:p w:rsidR="00C343B9" w:rsidRDefault="00C343B9" w:rsidP="00C343B9">
      <w:pPr>
        <w:rPr>
          <w:rFonts w:ascii="Arial" w:hAnsi="Arial" w:cs="Arial"/>
          <w:szCs w:val="22"/>
          <w:lang w:val="sr-Cyrl-RS"/>
        </w:rPr>
      </w:pPr>
    </w:p>
    <w:p w:rsidR="00655B19" w:rsidRDefault="00655B19" w:rsidP="00C343B9">
      <w:pPr>
        <w:rPr>
          <w:rFonts w:ascii="Arial" w:hAnsi="Arial" w:cs="Arial"/>
          <w:szCs w:val="22"/>
          <w:lang w:val="sr-Cyrl-RS"/>
        </w:rPr>
      </w:pPr>
    </w:p>
    <w:p w:rsidR="00C343B9" w:rsidRDefault="00C343B9" w:rsidP="00C343B9">
      <w:pPr>
        <w:rPr>
          <w:rFonts w:ascii="Arial" w:hAnsi="Arial" w:cs="Arial"/>
          <w:szCs w:val="22"/>
          <w:lang w:val="sr-Cyrl-RS"/>
        </w:rPr>
      </w:pPr>
      <w:r w:rsidRPr="00655B19">
        <w:rPr>
          <w:rFonts w:ascii="Arial" w:hAnsi="Arial" w:cs="Arial"/>
          <w:b/>
          <w:szCs w:val="22"/>
          <w:lang w:val="sr-Cyrl-RS"/>
        </w:rPr>
        <w:t>Тачка 4.0.</w:t>
      </w:r>
      <w:r>
        <w:rPr>
          <w:rFonts w:ascii="Arial" w:hAnsi="Arial" w:cs="Arial"/>
          <w:szCs w:val="22"/>
          <w:lang w:val="sr-Cyrl-RS"/>
        </w:rPr>
        <w:t xml:space="preserve"> Смернице за спровођење измена и допуна Плана детаљне регулације централне зоне Вршца, мења се и гласи:</w:t>
      </w:r>
    </w:p>
    <w:p w:rsidR="00C343B9" w:rsidRDefault="00C343B9" w:rsidP="00C343B9">
      <w:pPr>
        <w:rPr>
          <w:rFonts w:ascii="Arial" w:hAnsi="Arial" w:cs="Arial"/>
          <w:szCs w:val="22"/>
          <w:lang w:val="sr-Cyrl-RS"/>
        </w:rPr>
      </w:pPr>
    </w:p>
    <w:p w:rsidR="00C343B9" w:rsidRPr="00861F97" w:rsidRDefault="00C343B9" w:rsidP="00C343B9">
      <w:pPr>
        <w:numPr>
          <w:ilvl w:val="1"/>
          <w:numId w:val="2"/>
        </w:num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>„</w:t>
      </w:r>
      <w:r>
        <w:rPr>
          <w:rFonts w:ascii="Arial" w:hAnsi="Arial" w:cs="Arial"/>
          <w:szCs w:val="22"/>
          <w:lang w:val="sr-Cyrl-RS"/>
        </w:rPr>
        <w:t>Измене и допуне, измена и допуна Плана детаљне регулације централне зоне Вршца, примењиваће се само у обухвату граница измена и допуна овог Плана</w:t>
      </w:r>
      <w:r>
        <w:rPr>
          <w:rFonts w:ascii="Arial" w:hAnsi="Arial" w:cs="Arial"/>
          <w:szCs w:val="22"/>
          <w:lang w:val="en-US"/>
        </w:rPr>
        <w:t>.</w:t>
      </w:r>
    </w:p>
    <w:p w:rsidR="00C343B9" w:rsidRDefault="00C343B9" w:rsidP="00C343B9">
      <w:pPr>
        <w:ind w:left="360"/>
        <w:rPr>
          <w:rFonts w:ascii="Arial" w:hAnsi="Arial" w:cs="Arial"/>
          <w:szCs w:val="22"/>
          <w:lang w:val="sr-Cyrl-RS"/>
        </w:rPr>
      </w:pPr>
    </w:p>
    <w:p w:rsidR="00C343B9" w:rsidRPr="00861F97" w:rsidRDefault="00C343B9" w:rsidP="00C343B9">
      <w:pPr>
        <w:numPr>
          <w:ilvl w:val="1"/>
          <w:numId w:val="2"/>
        </w:num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>У осталим деловима остаје на снази важећи плански документ Измена и допуна Плана детаљне регулације централне зоне Вршца (Сл.лист општине Вршац 4/09)</w:t>
      </w:r>
      <w:r>
        <w:rPr>
          <w:rFonts w:ascii="Arial" w:hAnsi="Arial" w:cs="Arial"/>
          <w:szCs w:val="22"/>
          <w:lang w:val="en-US"/>
        </w:rPr>
        <w:t>.</w:t>
      </w:r>
    </w:p>
    <w:p w:rsidR="00C343B9" w:rsidRDefault="00C343B9" w:rsidP="00C343B9">
      <w:pPr>
        <w:pStyle w:val="ListParagraph"/>
        <w:rPr>
          <w:rFonts w:ascii="Arial" w:hAnsi="Arial" w:cs="Arial"/>
          <w:szCs w:val="22"/>
          <w:lang w:val="sr-Cyrl-RS"/>
        </w:rPr>
      </w:pPr>
    </w:p>
    <w:p w:rsidR="00C343B9" w:rsidRPr="00C77136" w:rsidRDefault="00C343B9" w:rsidP="00C343B9">
      <w:pPr>
        <w:numPr>
          <w:ilvl w:val="1"/>
          <w:numId w:val="2"/>
        </w:numPr>
        <w:rPr>
          <w:rFonts w:ascii="Arial" w:hAnsi="Arial" w:cs="Arial"/>
          <w:szCs w:val="22"/>
          <w:lang w:val="sr-Cyrl-RS"/>
        </w:rPr>
      </w:pPr>
      <w:r>
        <w:rPr>
          <w:rFonts w:ascii="Arial" w:hAnsi="Arial" w:cs="Arial"/>
          <w:szCs w:val="22"/>
          <w:lang w:val="sr-Cyrl-RS"/>
        </w:rPr>
        <w:t>Правила грађења и правила уређења, као и посебни услови за заштиту културних добара, урбаних структура и амбијенталних целина примењиваће се из важећег планског документа.</w:t>
      </w:r>
      <w:r>
        <w:rPr>
          <w:rFonts w:ascii="Arial" w:hAnsi="Arial" w:cs="Arial"/>
          <w:szCs w:val="22"/>
          <w:lang w:val="sr-Cyrl-RS"/>
        </w:rPr>
        <w:t>“</w:t>
      </w:r>
    </w:p>
    <w:p w:rsidR="00C343B9" w:rsidRDefault="00C343B9" w:rsidP="00C343B9">
      <w:pPr>
        <w:rPr>
          <w:rFonts w:ascii="Arial" w:hAnsi="Arial" w:cs="Arial"/>
          <w:szCs w:val="22"/>
          <w:lang w:val="sr-Cyrl-CS"/>
        </w:rPr>
      </w:pPr>
    </w:p>
    <w:p w:rsidR="00C343B9" w:rsidRPr="00C343B9" w:rsidRDefault="00C343B9" w:rsidP="00C343B9">
      <w:pPr>
        <w:rPr>
          <w:rFonts w:ascii="Arial" w:hAnsi="Arial" w:cs="Arial"/>
          <w:szCs w:val="22"/>
          <w:lang w:val="sr-Cyrl-RS"/>
        </w:rPr>
      </w:pPr>
    </w:p>
    <w:p w:rsidR="0068756C" w:rsidRPr="0068756C" w:rsidRDefault="0068756C">
      <w:pPr>
        <w:rPr>
          <w:rFonts w:ascii="Arial" w:hAnsi="Arial" w:cs="Arial"/>
          <w:lang w:val="sr-Cyrl-RS"/>
        </w:rPr>
      </w:pPr>
      <w:r>
        <w:rPr>
          <w:rFonts w:ascii="Arial" w:hAnsi="Arial" w:cs="Arial"/>
          <w:szCs w:val="22"/>
          <w:lang w:val="sr-Cyrl-RS"/>
        </w:rPr>
        <w:t xml:space="preserve"> </w:t>
      </w:r>
      <w:bookmarkStart w:id="0" w:name="_GoBack"/>
      <w:bookmarkEnd w:id="0"/>
    </w:p>
    <w:sectPr w:rsidR="0068756C" w:rsidRPr="0068756C" w:rsidSect="00B008D2">
      <w:head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83D" w:rsidRDefault="005D183D" w:rsidP="00C343B9">
      <w:r>
        <w:separator/>
      </w:r>
    </w:p>
  </w:endnote>
  <w:endnote w:type="continuationSeparator" w:id="0">
    <w:p w:rsidR="005D183D" w:rsidRDefault="005D183D" w:rsidP="00C3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83D" w:rsidRDefault="005D183D" w:rsidP="00C343B9">
      <w:r>
        <w:separator/>
      </w:r>
    </w:p>
  </w:footnote>
  <w:footnote w:type="continuationSeparator" w:id="0">
    <w:p w:rsidR="005D183D" w:rsidRDefault="005D183D" w:rsidP="00C34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53548"/>
      <w:docPartObj>
        <w:docPartGallery w:val="Page Numbers (Top of Page)"/>
        <w:docPartUnique/>
      </w:docPartObj>
    </w:sdtPr>
    <w:sdtEndPr>
      <w:rPr>
        <w:noProof/>
      </w:rPr>
    </w:sdtEndPr>
    <w:sdtContent>
      <w:p w:rsidR="00C343B9" w:rsidRDefault="00C343B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43B9" w:rsidRDefault="00C343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41C11"/>
    <w:multiLevelType w:val="hybridMultilevel"/>
    <w:tmpl w:val="A46650F4"/>
    <w:lvl w:ilvl="0" w:tplc="F8D462DA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2243816"/>
    <w:multiLevelType w:val="multilevel"/>
    <w:tmpl w:val="CC0A24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AE2"/>
    <w:rsid w:val="000A0BD7"/>
    <w:rsid w:val="005D183D"/>
    <w:rsid w:val="00655B19"/>
    <w:rsid w:val="0068756C"/>
    <w:rsid w:val="009679C4"/>
    <w:rsid w:val="00B008D2"/>
    <w:rsid w:val="00BC7AE2"/>
    <w:rsid w:val="00C343B9"/>
    <w:rsid w:val="00E5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E2"/>
    <w:pPr>
      <w:spacing w:after="0" w:line="240" w:lineRule="auto"/>
      <w:jc w:val="both"/>
    </w:pPr>
    <w:rPr>
      <w:rFonts w:ascii="CHelvPlain" w:eastAsia="Times New Roman" w:hAnsi="CHelvPlai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3B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C3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3B9"/>
    <w:rPr>
      <w:rFonts w:ascii="CHelvPlain" w:eastAsia="Times New Roman" w:hAnsi="CHelvPlain" w:cs="Times New Roman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3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3B9"/>
    <w:rPr>
      <w:rFonts w:ascii="CHelvPlain" w:eastAsia="Times New Roman" w:hAnsi="CHelvPlain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E2"/>
    <w:pPr>
      <w:spacing w:after="0" w:line="240" w:lineRule="auto"/>
      <w:jc w:val="both"/>
    </w:pPr>
    <w:rPr>
      <w:rFonts w:ascii="CHelvPlain" w:eastAsia="Times New Roman" w:hAnsi="CHelvPlai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3B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C3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3B9"/>
    <w:rPr>
      <w:rFonts w:ascii="CHelvPlain" w:eastAsia="Times New Roman" w:hAnsi="CHelvPlain" w:cs="Times New Roman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3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3B9"/>
    <w:rPr>
      <w:rFonts w:ascii="CHelvPlain" w:eastAsia="Times New Roman" w:hAnsi="CHelvPlai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i5</dc:creator>
  <cp:lastModifiedBy>Intel i5</cp:lastModifiedBy>
  <cp:revision>5</cp:revision>
  <dcterms:created xsi:type="dcterms:W3CDTF">2014-12-15T10:16:00Z</dcterms:created>
  <dcterms:modified xsi:type="dcterms:W3CDTF">2014-12-15T11:33:00Z</dcterms:modified>
</cp:coreProperties>
</file>